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CellMar>
          <w:left w:w="0" w:type="dxa"/>
          <w:right w:w="0" w:type="dxa"/>
        </w:tblCellMar>
        <w:tblLook w:val="0000" w:firstRow="0" w:lastRow="0" w:firstColumn="0" w:lastColumn="0" w:noHBand="0" w:noVBand="0"/>
      </w:tblPr>
      <w:tblGrid>
        <w:gridCol w:w="4677"/>
        <w:gridCol w:w="4678"/>
      </w:tblGrid>
      <w:tr w:rsidR="00393D77" w:rsidRPr="008B3549" w:rsidTr="008B3549">
        <w:tc>
          <w:tcPr>
            <w:tcW w:w="4677" w:type="dxa"/>
          </w:tcPr>
          <w:p w:rsidR="00393D77" w:rsidRPr="008B3549" w:rsidRDefault="00393D77">
            <w:pPr>
              <w:pStyle w:val="ConsPlusNormal"/>
              <w:outlineLvl w:val="0"/>
              <w:rPr>
                <w:rFonts w:ascii="Liberation Serif" w:hAnsi="Liberation Serif" w:cs="Liberation Serif"/>
                <w:sz w:val="24"/>
                <w:szCs w:val="24"/>
              </w:rPr>
            </w:pPr>
            <w:r w:rsidRPr="008B3549">
              <w:rPr>
                <w:rFonts w:ascii="Liberation Serif" w:hAnsi="Liberation Serif" w:cs="Liberation Serif"/>
                <w:sz w:val="24"/>
                <w:szCs w:val="24"/>
              </w:rPr>
              <w:t>7 мая 2021 года</w:t>
            </w:r>
          </w:p>
        </w:tc>
        <w:tc>
          <w:tcPr>
            <w:tcW w:w="4678" w:type="dxa"/>
          </w:tcPr>
          <w:p w:rsidR="00393D77" w:rsidRPr="008B3549" w:rsidRDefault="00393D77">
            <w:pPr>
              <w:pStyle w:val="ConsPlusNormal"/>
              <w:jc w:val="right"/>
              <w:outlineLvl w:val="0"/>
              <w:rPr>
                <w:rFonts w:ascii="Liberation Serif" w:hAnsi="Liberation Serif" w:cs="Liberation Serif"/>
                <w:sz w:val="24"/>
                <w:szCs w:val="24"/>
              </w:rPr>
            </w:pPr>
            <w:r w:rsidRPr="008B3549">
              <w:rPr>
                <w:rFonts w:ascii="Liberation Serif" w:hAnsi="Liberation Serif" w:cs="Liberation Serif"/>
                <w:sz w:val="24"/>
                <w:szCs w:val="24"/>
              </w:rPr>
              <w:t>N 75-РГ</w:t>
            </w:r>
          </w:p>
        </w:tc>
      </w:tr>
    </w:tbl>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РАСПОРЯЖЕНИЕ</w:t>
      </w:r>
    </w:p>
    <w:p w:rsidR="00393D77" w:rsidRPr="008B3549" w:rsidRDefault="00393D77">
      <w:pPr>
        <w:pStyle w:val="ConsPlusTitle"/>
        <w:jc w:val="center"/>
        <w:rPr>
          <w:rFonts w:ascii="Liberation Serif" w:hAnsi="Liberation Serif" w:cs="Liberation Serif"/>
          <w:sz w:val="24"/>
          <w:szCs w:val="24"/>
        </w:rPr>
      </w:pP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ГУБЕРНАТОРА СВЕРДЛОВСКОЙ ОБЛАСТИ</w:t>
      </w:r>
    </w:p>
    <w:p w:rsidR="00393D77" w:rsidRPr="008B3549" w:rsidRDefault="00393D77">
      <w:pPr>
        <w:pStyle w:val="ConsPlusTitle"/>
        <w:jc w:val="center"/>
        <w:rPr>
          <w:rFonts w:ascii="Liberation Serif" w:hAnsi="Liberation Serif" w:cs="Liberation Serif"/>
          <w:sz w:val="24"/>
          <w:szCs w:val="24"/>
        </w:rPr>
      </w:pP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ОБ УТВЕРЖДЕНИИ КОМПЛЕКСНОГО ПЛАНА МЕРОПРИЯТИЙ ОРГАНОВ</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ГОСУДАРСТВЕННОЙ ВЛАСТИ СВЕРДЛОВСКОЙ ОБЛАСТИ</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ПО ПРОТИВОДЕЙСТВИЮ КОРРУПЦИИ НА 2021 - 2024 ГОДЫ И ПЕРЕЧНЯ</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ЦЕЛЕВЫХ ПОКАЗАТЕЛЕЙ РЕАЛИЗАЦИИ КОМПЛЕКСНОГО ПЛАНА</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МЕРОПРИЯТИЙ ОРГАНОВ ГОСУДАРСТВЕННОЙ ВЛАСТИ</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 ПО ПРОТИВОДЕЙСТВИЮ КОРРУПЦИИ</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НА 2021 - 2024 ГОДЫ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40"/>
        <w:gridCol w:w="9029"/>
        <w:gridCol w:w="113"/>
      </w:tblGrid>
      <w:tr w:rsidR="008B3549" w:rsidRPr="008B3549" w:rsidTr="008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549" w:rsidRPr="008B3549" w:rsidRDefault="008B3549">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B3549" w:rsidRPr="008B3549" w:rsidRDefault="008B3549">
            <w:pPr>
              <w:pStyle w:val="ConsPlusNormal"/>
              <w:rPr>
                <w:rFonts w:ascii="Liberation Serif" w:hAnsi="Liberation Serif" w:cs="Liberation Serif"/>
                <w:sz w:val="24"/>
                <w:szCs w:val="24"/>
              </w:rPr>
            </w:pPr>
          </w:p>
        </w:tc>
        <w:tc>
          <w:tcPr>
            <w:tcW w:w="40" w:type="dxa"/>
            <w:tcBorders>
              <w:top w:val="nil"/>
              <w:left w:val="nil"/>
              <w:bottom w:val="nil"/>
              <w:right w:val="nil"/>
            </w:tcBorders>
            <w:shd w:val="clear" w:color="auto" w:fill="F4F3F8"/>
          </w:tcPr>
          <w:p w:rsidR="008B3549" w:rsidRPr="008B3549" w:rsidRDefault="008B3549">
            <w:pPr>
              <w:pStyle w:val="ConsPlusNormal"/>
              <w:jc w:val="center"/>
              <w:rPr>
                <w:rFonts w:ascii="Liberation Serif" w:hAnsi="Liberation Serif" w:cs="Liberation Serif"/>
                <w:sz w:val="24"/>
                <w:szCs w:val="24"/>
              </w:rPr>
            </w:pPr>
          </w:p>
        </w:tc>
        <w:tc>
          <w:tcPr>
            <w:tcW w:w="9029" w:type="dxa"/>
            <w:tcBorders>
              <w:top w:val="nil"/>
              <w:left w:val="nil"/>
              <w:bottom w:val="nil"/>
              <w:right w:val="nil"/>
            </w:tcBorders>
            <w:shd w:val="clear" w:color="auto" w:fill="F4F3F8"/>
            <w:tcMar>
              <w:top w:w="113" w:type="dxa"/>
              <w:left w:w="0" w:type="dxa"/>
              <w:bottom w:w="113" w:type="dxa"/>
              <w:right w:w="0" w:type="dxa"/>
            </w:tcMar>
          </w:tcPr>
          <w:p w:rsidR="008B3549" w:rsidRPr="008B3549" w:rsidRDefault="008B3549">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 xml:space="preserve"> (в ред. Распоряжения Губернатора Свердловской области</w:t>
            </w:r>
          </w:p>
          <w:p w:rsidR="008B3549" w:rsidRPr="008B3549" w:rsidRDefault="008B3549">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от 22.09.2021 N 146-РГ)</w:t>
            </w:r>
          </w:p>
        </w:tc>
        <w:tc>
          <w:tcPr>
            <w:tcW w:w="113" w:type="dxa"/>
            <w:tcBorders>
              <w:top w:val="nil"/>
              <w:left w:val="nil"/>
              <w:bottom w:val="nil"/>
              <w:right w:val="nil"/>
            </w:tcBorders>
            <w:shd w:val="clear" w:color="auto" w:fill="F4F3F8"/>
            <w:tcMar>
              <w:top w:w="0" w:type="dxa"/>
              <w:left w:w="0" w:type="dxa"/>
              <w:bottom w:w="0" w:type="dxa"/>
              <w:right w:w="0" w:type="dxa"/>
            </w:tcMar>
          </w:tcPr>
          <w:p w:rsidR="008B3549" w:rsidRPr="008B3549" w:rsidRDefault="008B3549">
            <w:pPr>
              <w:pStyle w:val="ConsPlusNormal"/>
              <w:rPr>
                <w:rFonts w:ascii="Liberation Serif" w:hAnsi="Liberation Serif" w:cs="Liberation Serif"/>
                <w:sz w:val="24"/>
                <w:szCs w:val="24"/>
              </w:rPr>
            </w:pPr>
          </w:p>
        </w:tc>
      </w:tr>
    </w:tbl>
    <w:p w:rsidR="00393D77" w:rsidRPr="008B3549" w:rsidRDefault="00393D77">
      <w:pPr>
        <w:pStyle w:val="ConsPlusNormal"/>
        <w:rPr>
          <w:rFonts w:ascii="Liberation Serif" w:hAnsi="Liberation Serif" w:cs="Liberation Serif"/>
          <w:sz w:val="24"/>
          <w:szCs w:val="24"/>
        </w:rPr>
      </w:pP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В целях реализации положений законодательства Российской Федерации и законодательства Свердловской области по вопросам противодействия коррупции:</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1. Утвердить:</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1) Комплексный план мероприятий органов государственной власти Свердловской области по противодействию коррупции на 2021 - 2024 годы (прилагается);</w:t>
      </w:r>
    </w:p>
    <w:p w:rsidR="00393D77" w:rsidRPr="008B3549" w:rsidRDefault="00393D77" w:rsidP="008B3549">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(в ред. Распоряжения Губернатора Свердловской области от 22.09.2021 N 146-РГ)</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2) перечень целевых показателей реализации Комплексного плана мероприятий органов государственной власти Свердловской области по противодействию коррупции на 2021 - 2024 годы (прилагается).</w:t>
      </w:r>
    </w:p>
    <w:p w:rsidR="00393D77" w:rsidRPr="008B3549" w:rsidRDefault="00393D77" w:rsidP="008B3549">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(в ред. Распоряжения Губернатора Свердловской области от 22.09.2021 N 146-РГ)</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1-1. Ответственным исполнителям направлять в Департамент противодействия коррупции и контроля Свердловской области (далее - Департамент) отчеты с информацией нарастающим итогом в сроки, установленные в Комплексном плане мероприятий органов государственной власти Свердловской области по противодействию коррупции на 2021 - 2024 годы (далее - Комплексный план), в виде сводных докладов:</w:t>
      </w:r>
    </w:p>
    <w:p w:rsidR="00393D77" w:rsidRPr="008B3549" w:rsidRDefault="00393D77" w:rsidP="008B3549">
      <w:pPr>
        <w:pStyle w:val="ConsPlusNormal"/>
        <w:ind w:firstLine="540"/>
        <w:jc w:val="both"/>
        <w:rPr>
          <w:rFonts w:ascii="Liberation Serif" w:hAnsi="Liberation Serif" w:cs="Liberation Serif"/>
          <w:sz w:val="24"/>
          <w:szCs w:val="24"/>
        </w:rPr>
      </w:pPr>
      <w:bookmarkStart w:id="0" w:name="P26"/>
      <w:bookmarkEnd w:id="0"/>
      <w:r w:rsidRPr="008B3549">
        <w:rPr>
          <w:rFonts w:ascii="Liberation Serif" w:hAnsi="Liberation Serif" w:cs="Liberation Serif"/>
          <w:sz w:val="24"/>
          <w:szCs w:val="24"/>
        </w:rPr>
        <w:t>1) ежеквартально об исполнении мероприятий, указанных в строках 24, 76, 88, 145 и 159 - 163 Комплексного плана;</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2) один раз в полугодие об исполнении мероприятий, указанных в строках 4, 14, 27, 29, 44 - 46, 50, 53, 54, 56, 58, 61, 62, 64, 67, 69, 77, 82 - 84, 87, 91, 96, 99, 102, 105 - 109, 111 - 114, 117, 118, 120 - 122, 138, 143, 149 и 153 Комплексного плана;</w:t>
      </w:r>
    </w:p>
    <w:p w:rsidR="00393D77" w:rsidRPr="008B3549" w:rsidRDefault="00393D77" w:rsidP="008B3549">
      <w:pPr>
        <w:pStyle w:val="ConsPlusNormal"/>
        <w:ind w:firstLine="540"/>
        <w:jc w:val="both"/>
        <w:rPr>
          <w:rFonts w:ascii="Liberation Serif" w:hAnsi="Liberation Serif" w:cs="Liberation Serif"/>
          <w:sz w:val="24"/>
          <w:szCs w:val="24"/>
        </w:rPr>
      </w:pPr>
      <w:bookmarkStart w:id="1" w:name="P28"/>
      <w:bookmarkEnd w:id="1"/>
      <w:r w:rsidRPr="008B3549">
        <w:rPr>
          <w:rFonts w:ascii="Liberation Serif" w:hAnsi="Liberation Serif" w:cs="Liberation Serif"/>
          <w:sz w:val="24"/>
          <w:szCs w:val="24"/>
        </w:rPr>
        <w:t>3) ежегодно об исполнении мероприятий, указанных в строках 6, 7, 9, 10, 12, 19, 32, 116 и 146 Комплексного плана.</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Отчеты с информацией нарастающим итогом об исполнении мероприятий Комплексного плана, не указанных в подпунктах 1 - 3 части первой настоящего пункта, направляются ответственными исполнителями в Департамент в сроки, указанные в Комплексном плане.</w:t>
      </w:r>
    </w:p>
    <w:p w:rsidR="00393D77" w:rsidRPr="008B3549" w:rsidRDefault="00393D77" w:rsidP="008B3549">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1-1 введен Распоряжением Губернатора Свердловской области от 22.09.2021 N 146-РГ)</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2. Контроль за исполнением настоящего Распоряжения оставляю за собой.</w:t>
      </w:r>
    </w:p>
    <w:p w:rsidR="00393D77" w:rsidRPr="008B3549" w:rsidRDefault="00393D77" w:rsidP="008B3549">
      <w:pPr>
        <w:pStyle w:val="ConsPlusNormal"/>
        <w:ind w:firstLine="540"/>
        <w:jc w:val="both"/>
        <w:rPr>
          <w:rFonts w:ascii="Liberation Serif" w:hAnsi="Liberation Serif" w:cs="Liberation Serif"/>
          <w:sz w:val="24"/>
          <w:szCs w:val="24"/>
        </w:rPr>
      </w:pPr>
      <w:r w:rsidRPr="008B3549">
        <w:rPr>
          <w:rFonts w:ascii="Liberation Serif" w:hAnsi="Liberation Serif" w:cs="Liberation Serif"/>
          <w:sz w:val="24"/>
          <w:szCs w:val="24"/>
        </w:rPr>
        <w:t>3. Настоящее Распоряжение опубликовать на "Официальном интернет-портале правовой информации Свердловской области" (www.pravo.gov66.ru).</w:t>
      </w:r>
    </w:p>
    <w:p w:rsidR="00393D77" w:rsidRPr="008B3549" w:rsidRDefault="00393D77" w:rsidP="008B3549">
      <w:pPr>
        <w:pStyle w:val="ConsPlusNormal"/>
        <w:rPr>
          <w:rFonts w:ascii="Liberation Serif" w:hAnsi="Liberation Serif" w:cs="Liberation Serif"/>
          <w:sz w:val="24"/>
          <w:szCs w:val="24"/>
        </w:rPr>
      </w:pP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Губернатор</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Е.В.КУЙВАШЕВ</w:t>
      </w:r>
    </w:p>
    <w:p w:rsidR="00393D77" w:rsidRPr="008B3549" w:rsidRDefault="00393D77" w:rsidP="008B3549">
      <w:pPr>
        <w:pStyle w:val="ConsPlusNormal"/>
        <w:rPr>
          <w:rFonts w:ascii="Liberation Serif" w:hAnsi="Liberation Serif" w:cs="Liberation Serif"/>
          <w:sz w:val="24"/>
          <w:szCs w:val="24"/>
        </w:rPr>
      </w:pPr>
      <w:r w:rsidRPr="008B3549">
        <w:rPr>
          <w:rFonts w:ascii="Liberation Serif" w:hAnsi="Liberation Serif" w:cs="Liberation Serif"/>
          <w:sz w:val="24"/>
          <w:szCs w:val="24"/>
        </w:rPr>
        <w:t>7 мая 2021 года</w:t>
      </w:r>
      <w:r w:rsidR="008B3549" w:rsidRPr="008B3549">
        <w:rPr>
          <w:rFonts w:ascii="Liberation Serif" w:hAnsi="Liberation Serif" w:cs="Liberation Serif"/>
          <w:sz w:val="24"/>
          <w:szCs w:val="24"/>
        </w:rPr>
        <w:t xml:space="preserve"> </w:t>
      </w:r>
      <w:r w:rsidRPr="008B3549">
        <w:rPr>
          <w:rFonts w:ascii="Liberation Serif" w:hAnsi="Liberation Serif" w:cs="Liberation Serif"/>
          <w:sz w:val="24"/>
          <w:szCs w:val="24"/>
        </w:rPr>
        <w:t>N 75-РГ</w:t>
      </w: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jc w:val="right"/>
        <w:outlineLvl w:val="0"/>
        <w:rPr>
          <w:rFonts w:ascii="Liberation Serif" w:hAnsi="Liberation Serif" w:cs="Liberation Serif"/>
          <w:sz w:val="24"/>
          <w:szCs w:val="24"/>
        </w:rPr>
      </w:pPr>
      <w:r w:rsidRPr="008B3549">
        <w:rPr>
          <w:rFonts w:ascii="Liberation Serif" w:hAnsi="Liberation Serif" w:cs="Liberation Serif"/>
          <w:sz w:val="24"/>
          <w:szCs w:val="24"/>
        </w:rPr>
        <w:lastRenderedPageBreak/>
        <w:t>Утвержден</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Распоряжением Губернатора</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 xml:space="preserve">от </w:t>
      </w:r>
      <w:r w:rsidR="008B3549">
        <w:rPr>
          <w:rFonts w:ascii="Liberation Serif" w:hAnsi="Liberation Serif" w:cs="Liberation Serif"/>
          <w:sz w:val="24"/>
          <w:szCs w:val="24"/>
        </w:rPr>
        <w:t>07.05.2021 № 75-РГ</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"Об утверждении Комплексного</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плана мероприятий органов</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государственной власти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по противодействию коррупции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на 2021 - 2024 годы и перечня</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целевых показателей реализации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Комплексного плана мероприятий</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органов государственной власти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по противодействию коррупции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на 2021 - 2024 годы"</w:t>
      </w: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Title"/>
        <w:jc w:val="center"/>
        <w:rPr>
          <w:rFonts w:ascii="Liberation Serif" w:hAnsi="Liberation Serif" w:cs="Liberation Serif"/>
          <w:sz w:val="24"/>
          <w:szCs w:val="24"/>
        </w:rPr>
      </w:pPr>
      <w:bookmarkStart w:id="2" w:name="P61"/>
      <w:bookmarkEnd w:id="2"/>
      <w:r w:rsidRPr="008B3549">
        <w:rPr>
          <w:rFonts w:ascii="Liberation Serif" w:hAnsi="Liberation Serif" w:cs="Liberation Serif"/>
          <w:sz w:val="24"/>
          <w:szCs w:val="24"/>
        </w:rPr>
        <w:t>КОМПЛЕКСНЫЙ ПЛАН</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МЕРОПРИЯТИЙ ОРГАНОВ ГОСУДАРСТВЕННОЙ ВЛАСТИ</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 ПО ПРОТИВОДЕЙСТВИЮ КОРРУПЦИИ</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НА 2021 - 2024 ГОДЫ</w:t>
      </w:r>
    </w:p>
    <w:p w:rsidR="00393D77" w:rsidRPr="008B3549" w:rsidRDefault="00393D7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D77" w:rsidRPr="008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D77" w:rsidRPr="008B3549" w:rsidRDefault="00393D7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93D77" w:rsidRPr="008B3549" w:rsidRDefault="00393D7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Список изменяющих документов</w:t>
            </w:r>
          </w:p>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(в ред. Распоряжения Губернатора Свердловской области</w:t>
            </w:r>
          </w:p>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от 22.09.2021 N 146-РГ)</w:t>
            </w:r>
          </w:p>
        </w:tc>
        <w:tc>
          <w:tcPr>
            <w:tcW w:w="113" w:type="dxa"/>
            <w:tcBorders>
              <w:top w:val="nil"/>
              <w:left w:val="nil"/>
              <w:bottom w:val="nil"/>
              <w:right w:val="nil"/>
            </w:tcBorders>
            <w:shd w:val="clear" w:color="auto" w:fill="F4F3F8"/>
            <w:tcMar>
              <w:top w:w="0" w:type="dxa"/>
              <w:left w:w="0" w:type="dxa"/>
              <w:bottom w:w="0" w:type="dxa"/>
              <w:right w:w="0" w:type="dxa"/>
            </w:tcMar>
          </w:tcPr>
          <w:p w:rsidR="00393D77" w:rsidRPr="008B3549" w:rsidRDefault="00393D77">
            <w:pPr>
              <w:pStyle w:val="ConsPlusNormal"/>
              <w:rPr>
                <w:rFonts w:ascii="Liberation Serif" w:hAnsi="Liberation Serif" w:cs="Liberation Serif"/>
                <w:sz w:val="24"/>
                <w:szCs w:val="24"/>
              </w:rPr>
            </w:pPr>
          </w:p>
        </w:tc>
      </w:tr>
    </w:tbl>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rPr>
          <w:rFonts w:ascii="Liberation Serif" w:hAnsi="Liberation Serif" w:cs="Liberation Serif"/>
          <w:sz w:val="24"/>
          <w:szCs w:val="24"/>
        </w:rPr>
        <w:sectPr w:rsidR="00393D77" w:rsidRPr="008B3549" w:rsidSect="0014201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69"/>
        <w:gridCol w:w="4368"/>
        <w:gridCol w:w="3093"/>
        <w:gridCol w:w="3701"/>
        <w:gridCol w:w="2429"/>
      </w:tblGrid>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Номер строки</w:t>
            </w:r>
          </w:p>
        </w:tc>
        <w:tc>
          <w:tcPr>
            <w:tcW w:w="1500"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Наименование мероприятия</w:t>
            </w:r>
          </w:p>
        </w:tc>
        <w:tc>
          <w:tcPr>
            <w:tcW w:w="1062"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Ответственный исполнитель</w:t>
            </w:r>
          </w:p>
        </w:tc>
        <w:tc>
          <w:tcPr>
            <w:tcW w:w="127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Форма отчета об исполнении мероприятия</w:t>
            </w:r>
          </w:p>
        </w:tc>
        <w:tc>
          <w:tcPr>
            <w:tcW w:w="8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Периодичность или срок представления отчета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w:t>
            </w:r>
          </w:p>
        </w:tc>
        <w:tc>
          <w:tcPr>
            <w:tcW w:w="1500"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w:t>
            </w:r>
          </w:p>
        </w:tc>
        <w:tc>
          <w:tcPr>
            <w:tcW w:w="1062"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w:t>
            </w:r>
          </w:p>
        </w:tc>
        <w:tc>
          <w:tcPr>
            <w:tcW w:w="127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w:t>
            </w:r>
          </w:p>
        </w:tc>
        <w:tc>
          <w:tcPr>
            <w:tcW w:w="8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1. Совершенствование законодательства Свердловской области в сфере противодействия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Обеспечение верховенства федерального законодательства в сфере противодействия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изменений законодательства Российской Федерации в сфере противодействия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государственной власти Свердловской области (далее - исполнительные органы), иные государственные органы Свердловской области, не относящиеся к органам государственной власти Свердловской области (далее - иные государственные органы) (по согласованию), Законодательное Собрание Свердловской области (далее - Законодательное Собрание) (по согласованию), Уставный Суд Свердловской области (далее -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противодействия коррупции и контроля Свердловской области (далее - Департамент) предложений о совершенствовании законодательства Российской Федерации в сфере противодействия коррупции (при наличии)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октября отчетного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 w:name="P88"/>
            <w:bookmarkEnd w:id="3"/>
            <w:r w:rsidRPr="008B3549">
              <w:rPr>
                <w:rFonts w:ascii="Liberation Serif" w:hAnsi="Liberation Serif" w:cs="Liberation Serif"/>
                <w:sz w:val="24"/>
                <w:szCs w:val="24"/>
              </w:rPr>
              <w:t>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Приведение нормативных правовых актов Свердловской области в сфере </w:t>
            </w:r>
            <w:r w:rsidRPr="008B3549">
              <w:rPr>
                <w:rFonts w:ascii="Liberation Serif" w:hAnsi="Liberation Serif" w:cs="Liberation Serif"/>
                <w:sz w:val="24"/>
                <w:szCs w:val="24"/>
              </w:rPr>
              <w:lastRenderedPageBreak/>
              <w:t>противодействия коррупции в соответствие с федеральным законодательством</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исполнительные органы, иные государственные </w:t>
            </w:r>
            <w:r w:rsidRPr="008B3549">
              <w:rPr>
                <w:rFonts w:ascii="Liberation Serif" w:hAnsi="Liberation Serif" w:cs="Liberation Serif"/>
                <w:sz w:val="24"/>
                <w:szCs w:val="24"/>
              </w:rPr>
              <w:lastRenderedPageBreak/>
              <w:t>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перечня нормативных правовых </w:t>
            </w:r>
            <w:r w:rsidRPr="008B3549">
              <w:rPr>
                <w:rFonts w:ascii="Liberation Serif" w:hAnsi="Liberation Serif" w:cs="Liberation Serif"/>
                <w:sz w:val="24"/>
                <w:szCs w:val="24"/>
              </w:rPr>
              <w:lastRenderedPageBreak/>
              <w:t>актов Свердловской области в сфере противодействия коррупции, приведенных в соответствие с федеральным законодательством за отчетный период</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один раз в полугодие, до 25 июля отчетного </w:t>
            </w:r>
            <w:r w:rsidRPr="008B3549">
              <w:rPr>
                <w:rFonts w:ascii="Liberation Serif" w:hAnsi="Liberation Serif" w:cs="Liberation Serif"/>
                <w:sz w:val="24"/>
                <w:szCs w:val="24"/>
              </w:rPr>
              <w:lastRenderedPageBreak/>
              <w:t>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5.</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2.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 w:name="P95"/>
            <w:bookmarkEnd w:id="4"/>
            <w:r w:rsidRPr="008B3549">
              <w:rPr>
                <w:rFonts w:ascii="Liberation Serif" w:hAnsi="Liberation Serif" w:cs="Liberation Serif"/>
                <w:sz w:val="24"/>
                <w:szCs w:val="24"/>
              </w:rPr>
              <w:t>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Проведение государственными органами Свердловской области в пределах полномочий при осуществлении внутренней экспертизы нормативных правовых актов Свердловской области и проектов нормативных правовых актов Свердловской области антикоррупционной экспертизы нормативных правовых актов Свердловской области и проектов нормативных правовых актов Свердловской области (далее - антикоррупционная экспертиза) с учетом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 и </w:t>
            </w:r>
            <w:r w:rsidRPr="008B3549">
              <w:rPr>
                <w:rFonts w:ascii="Liberation Serif" w:hAnsi="Liberation Serif" w:cs="Liberation Serif"/>
                <w:sz w:val="24"/>
                <w:szCs w:val="24"/>
              </w:rPr>
              <w:lastRenderedPageBreak/>
              <w:t>мониторинга правоприменительной практики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нормативных правовых актах Свердловской области и проектах нормативных правовых актов Свердловской области, в отношении которых проведена антикоррупционная экспертиза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5" w:name="P100"/>
            <w:bookmarkEnd w:id="5"/>
            <w:r w:rsidRPr="008B3549">
              <w:rPr>
                <w:rFonts w:ascii="Liberation Serif" w:hAnsi="Liberation Serif" w:cs="Liberation Serif"/>
                <w:sz w:val="24"/>
                <w:szCs w:val="24"/>
              </w:rPr>
              <w:t>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проектов нормативных правовых актов Свердловской области в прокуратуру Свердловской области и в случае необходимости получения методической помощи - в Главное управление Министерства юстиции Российской Федерации по Свердловской области (далее - ГУ Министерства юстиции России по Свердловской области) для проведения антикоррупционной экспертизы в целях устранения </w:t>
            </w:r>
            <w:proofErr w:type="spellStart"/>
            <w:r w:rsidRPr="008B3549">
              <w:rPr>
                <w:rFonts w:ascii="Liberation Serif" w:hAnsi="Liberation Serif" w:cs="Liberation Serif"/>
                <w:sz w:val="24"/>
                <w:szCs w:val="24"/>
              </w:rPr>
              <w:t>коррупциогенных</w:t>
            </w:r>
            <w:proofErr w:type="spellEnd"/>
            <w:r w:rsidRPr="008B3549">
              <w:rPr>
                <w:rFonts w:ascii="Liberation Serif" w:hAnsi="Liberation Serif" w:cs="Liberation Serif"/>
                <w:sz w:val="24"/>
                <w:szCs w:val="24"/>
              </w:rPr>
              <w:t xml:space="preserve"> факторов, а также направление нормативных правовых актов Свердловской области в прокуратуру Свердловской области и ГУ Министерства юстиции России по Свердловской области для проведения правовой и антикоррупционной экспертизы</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направленных в ГУ Министерства юстиции России по Свердловской области нормативных правовых актах Свердловской области и направленных в прокуратуру Свердловской области и ГУ Министерства юстиции России по Свердловской области проектах нормативных правовых актов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Обобщение практики выявления </w:t>
            </w:r>
            <w:proofErr w:type="spellStart"/>
            <w:r w:rsidRPr="008B3549">
              <w:rPr>
                <w:rFonts w:ascii="Liberation Serif" w:hAnsi="Liberation Serif" w:cs="Liberation Serif"/>
                <w:sz w:val="24"/>
                <w:szCs w:val="24"/>
              </w:rPr>
              <w:t>коррупциогенных</w:t>
            </w:r>
            <w:proofErr w:type="spellEnd"/>
            <w:r w:rsidRPr="008B3549">
              <w:rPr>
                <w:rFonts w:ascii="Liberation Serif" w:hAnsi="Liberation Serif" w:cs="Liberation Serif"/>
                <w:sz w:val="24"/>
                <w:szCs w:val="24"/>
              </w:rPr>
              <w:t xml:space="preserve"> факторов в результате проведения антикоррупционной экспертизы в соответствии с планом мониторинга состояния и эффективности противодействия коррупции (антикоррупционного мониторинга) в Свердловской области, который является приложением к Порядку проведения </w:t>
            </w:r>
            <w:r w:rsidRPr="008B3549">
              <w:rPr>
                <w:rFonts w:ascii="Liberation Serif" w:hAnsi="Liberation Serif" w:cs="Liberation Serif"/>
                <w:sz w:val="24"/>
                <w:szCs w:val="24"/>
              </w:rPr>
              <w:lastRenderedPageBreak/>
              <w:t>антикоррупционного мониторинга в Свердловской области, утвержденному Указом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 (далее - План регионального антикоррупционного мониторинга)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 разработчикам проектов нормативных правовых актов Свердловской области информации по формам согласно приложению N 1 к Плану регионального антикоррупционного мониторинга (далее - форма N 1) и приложению N 2 к Плану регионального </w:t>
            </w:r>
            <w:r w:rsidRPr="008B3549">
              <w:rPr>
                <w:rFonts w:ascii="Liberation Serif" w:hAnsi="Liberation Serif" w:cs="Liberation Serif"/>
                <w:sz w:val="24"/>
                <w:szCs w:val="24"/>
              </w:rPr>
              <w:lastRenderedPageBreak/>
              <w:t>антикоррупционного мониторинга (далее - форма N 2) и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строках 2 - 14 Плана регионального антикоррупционного мониторинга, и иных сведений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ежегодно, до 20 января года, следующего за отчетным годом (информация по форме N 1), и до 20 февраля года, следующего за отчетным годом (информация по </w:t>
            </w:r>
            <w:r w:rsidRPr="008B3549">
              <w:rPr>
                <w:rFonts w:ascii="Liberation Serif" w:hAnsi="Liberation Serif" w:cs="Liberation Serif"/>
                <w:sz w:val="24"/>
                <w:szCs w:val="24"/>
              </w:rPr>
              <w:lastRenderedPageBreak/>
              <w:t>форме N 2)</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6" w:name="P110"/>
            <w:bookmarkEnd w:id="6"/>
            <w:r w:rsidRPr="008B3549">
              <w:rPr>
                <w:rFonts w:ascii="Liberation Serif" w:hAnsi="Liberation Serif" w:cs="Liberation Serif"/>
                <w:sz w:val="24"/>
                <w:szCs w:val="24"/>
              </w:rPr>
              <w:lastRenderedPageBreak/>
              <w:t>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проектов нормативных правовых актов Свердловской области в подразделах "Антикоррупционная экспертиза" разделов, посвященных вопросам противодействия коррупции, официальных сайтов государственных органов Свердловской области в информационно-телекоммуникационной сети "Интернет" (далее - сеть Интернет)</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количестве размещенных в сети Интернет проектов нормативных правовых актов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7" w:name="P115"/>
            <w:bookmarkEnd w:id="7"/>
            <w:r w:rsidRPr="008B3549">
              <w:rPr>
                <w:rFonts w:ascii="Liberation Serif" w:hAnsi="Liberation Serif" w:cs="Liberation Serif"/>
                <w:sz w:val="24"/>
                <w:szCs w:val="24"/>
              </w:rPr>
              <w:t>10.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Обеспечение взаимодействия с независимыми экспертами, аккредитованными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зарегистрированными в Свердловской области по месту жительства и (или) месту пребывания </w:t>
            </w:r>
            <w:r w:rsidRPr="008B3549">
              <w:rPr>
                <w:rFonts w:ascii="Liberation Serif" w:hAnsi="Liberation Serif" w:cs="Liberation Serif"/>
                <w:sz w:val="24"/>
                <w:szCs w:val="24"/>
              </w:rPr>
              <w:lastRenderedPageBreak/>
              <w:t>(далее - независимые эксперты), в целях активизации проведения ими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принятых мерах, направленных на обеспечение взаимодействия с независимыми экспертами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(далее - реестр независимых экспертов)</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выписки из реестра независимых экспертов, содержащей актуальные данные, в исполнительные органы, иные государственные органы и органы местного самоуправления муниципальных образований, расположенных на территории Свердловской области (далее - органы местного самоуправления), для организации взаимодействия с независимыми экспертами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внесения изменений в реестр независимых экспертов</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8" w:name="P125"/>
            <w:bookmarkEnd w:id="8"/>
            <w:r w:rsidRPr="008B3549">
              <w:rPr>
                <w:rFonts w:ascii="Liberation Serif" w:hAnsi="Liberation Serif" w:cs="Liberation Serif"/>
                <w:sz w:val="24"/>
                <w:szCs w:val="24"/>
              </w:rPr>
              <w:t>12.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заключений независимых экспертов по итогам проведения антикоррупционной экспертизы в подразделах "Антикоррупционная экспертиза" разделов, посвященных вопросам противодействия коррупции, на официальных сайтах государственных органов Свердловской области в сети Интернет и обобщение результатов независимой антикоррупционной экспертизы</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независимой антикоррупционной экспертизы за период с 1 января по 31 декабря отчетного года по установленной форме с приложением поступивших заключений независимых экспертов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13.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ГУ Министерства юстиции России по Свердловской области о результатах рассмотрения поступивших в исполнительные органы, иные государственные органы и органы местного самоуправления заключений независимых экспертов по результатам независимой антикоррупционной экспертизы</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информации в ГУ Министерства юстиции России по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февраля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9" w:name="P135"/>
            <w:bookmarkEnd w:id="9"/>
            <w:r w:rsidRPr="008B3549">
              <w:rPr>
                <w:rFonts w:ascii="Liberation Serif" w:hAnsi="Liberation Serif" w:cs="Liberation Serif"/>
                <w:sz w:val="24"/>
                <w:szCs w:val="24"/>
              </w:rPr>
              <w:t>14.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Принятие мер по повышению качества проведения антикоррупционной экспертизы</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принятых мерах по повышению качества проведения антикоррупционной экспертизы</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2. Совершенствование деятельности по обеспечению соблюдения ограничений и запретов, требований о предотвращении и урегулировании конфликта интересов, исполнению обязанностей, установленных в целях противодействия коррупции, лицами, на которых такие ограничения, запреты или обязанности возложены</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Исполнение положений законодательства Российской Федерации и законодательства Свердловской области, предусматривающих представление сведений о доходах, расходах, об имуществе и обязательствах имущественного характера и контроль за соответствием расходов доходам лиц, замещающих государственные должности Свердловской области и должности государственной гражданской службы Свердловской области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Осуществление контроля за соблюдением лицами, замещающими государственные должности Свердловской области и должности государственной гражданской службы Свердловской области, обязанности </w:t>
            </w:r>
            <w:r w:rsidRPr="008B3549">
              <w:rPr>
                <w:rFonts w:ascii="Liberation Serif" w:hAnsi="Liberation Serif" w:cs="Liberation Serif"/>
                <w:sz w:val="24"/>
                <w:szCs w:val="24"/>
              </w:rPr>
              <w:lastRenderedPageBreak/>
              <w:t>представлять сведения о доходах, расходах, об имуществе и обязательствах имущественного характера (далее - сведения о доходах)</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исполнительные органы, иные государственные органы (по согласованию), Законодательное Собрание (по согласованию), Уставный Суд (по </w:t>
            </w:r>
            <w:r w:rsidRPr="008B3549">
              <w:rPr>
                <w:rFonts w:ascii="Liberation Serif" w:hAnsi="Liberation Serif" w:cs="Liberation Serif"/>
                <w:sz w:val="24"/>
                <w:szCs w:val="24"/>
              </w:rPr>
              <w:lastRenderedPageBreak/>
              <w:t>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направление в Департамент информации о результатах проведенной работы по обеспечению контроля за своевременностью представления сведений о доходах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10 июля отчетного года и до 13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соблюдения требований законодательства Российской Федерации о контроле за расходами лиц, замещающих должности, осуществление служебных обязанностей (полномочий) по которым влечет за собой обязанность представлять сведения о доходах, а также контроля за расходами их супруг (супругов) и несовершеннолетних детей</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осуществлении контроля за расходами и его результатах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10 июля отчетного года и до 13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0" w:name="P154"/>
            <w:bookmarkEnd w:id="10"/>
            <w:r w:rsidRPr="008B3549">
              <w:rPr>
                <w:rFonts w:ascii="Liberation Serif" w:hAnsi="Liberation Serif" w:cs="Liberation Serif"/>
                <w:sz w:val="24"/>
                <w:szCs w:val="24"/>
              </w:rPr>
              <w:t>19.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Осуществление контроля за соблюдением руководителями государственных учреждений Свердловской области обязанности представлять сведения о доходах, об имуществе и обязательствах имущественного характера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имеющие подведомственные (курируемые) государственные учреждения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информации о результатах проведенной работы по обеспечению контроля за своевременностью представления сведений о доходах руководителями государственных учреждений Свердловской области по формам согласно приложениям N 5 и 6 к Плану регионального антикоррупционного мониторинга и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w:t>
            </w:r>
            <w:r w:rsidRPr="008B3549">
              <w:rPr>
                <w:rFonts w:ascii="Liberation Serif" w:hAnsi="Liberation Serif" w:cs="Liberation Serif"/>
                <w:sz w:val="24"/>
                <w:szCs w:val="24"/>
              </w:rPr>
              <w:lastRenderedPageBreak/>
              <w:t>строке 17 Плана регионального антикоррупционного мониторинга, и иных сведений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20.</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2. Обеспечение деятельности Комиссии по координации работы по противодействию коррупции в Свердловской области, рабочих групп Комиссии по координации работы по противодействию коррупции в Свердловской области и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образованных в органах государственной власти Свердловской области и иных государственных органах</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деятельности рабочей группы Комиссии по координации работы по противодействию коррупции в Свердловской области (далее - Комиссия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по рассмотрению вопросов в отношении лиц, замещающих государственные должности)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в соответствии с Порядком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утвержденным Указом Губернатора Свердловской области от 09.10.2015 N 449-УГ "О Комиссии по координации работы по противодействию коррупции в Свердловской области" (далее - Указ Губернатора Свердловской области от 09.10.2015 N 449-УГ)</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возникновения оснований для проведения заседаний рабочей группы по рассмотрению вопросов в отношении лиц, замещающих государственные должности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Обеспечение деятельности рабочей группы Комиссии по координации </w:t>
            </w:r>
            <w:r w:rsidRPr="008B3549">
              <w:rPr>
                <w:rFonts w:ascii="Liberation Serif" w:hAnsi="Liberation Serif" w:cs="Liberation Serif"/>
                <w:sz w:val="24"/>
                <w:szCs w:val="24"/>
              </w:rPr>
              <w:lastRenderedPageBreak/>
              <w:t>работы по противодействию коррупции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 по рассмотрению вопросов в отношении лиц, замещающих муниципальные должности)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в соответствии с Положением о рабочей группе Комиссии по </w:t>
            </w:r>
            <w:r w:rsidRPr="008B3549">
              <w:rPr>
                <w:rFonts w:ascii="Liberation Serif" w:hAnsi="Liberation Serif" w:cs="Liberation Serif"/>
                <w:sz w:val="24"/>
                <w:szCs w:val="24"/>
              </w:rPr>
              <w:lastRenderedPageBreak/>
              <w:t>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утвержденным Указом Губернатора Свердловской области от 09.10.2015 N 449-УГ</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по мере возникновения </w:t>
            </w:r>
            <w:r w:rsidRPr="008B3549">
              <w:rPr>
                <w:rFonts w:ascii="Liberation Serif" w:hAnsi="Liberation Serif" w:cs="Liberation Serif"/>
                <w:sz w:val="24"/>
                <w:szCs w:val="24"/>
              </w:rPr>
              <w:lastRenderedPageBreak/>
              <w:t>оснований для проведения заседаний рабочей группы по рассмотрению вопросов в отношении лиц, замещающих муниципальные должности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23.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образованной Указом Губернатора Свердловской области от 07.08.2019 N 393-УГ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(далее - комиссия по соблюдению требований к служебному поведению отдельных государственных гражданских служащих)</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в соответствии с Положением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утвержденным Указом Губернатора Свердловской области от 07.08.2019 N 393-УГ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возникновения оснований для проведения заседаний комиссии по соблюдению требований к служебному поведению отдельных государственных гражданских служащих</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1" w:name="P176"/>
            <w:bookmarkEnd w:id="11"/>
            <w:r w:rsidRPr="008B3549">
              <w:rPr>
                <w:rFonts w:ascii="Liberation Serif" w:hAnsi="Liberation Serif" w:cs="Liberation Serif"/>
                <w:sz w:val="24"/>
                <w:szCs w:val="24"/>
              </w:rPr>
              <w:t>24.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Обеспечение эффективного функционирования комиссий по соблюдению требований к служебному </w:t>
            </w:r>
            <w:r w:rsidRPr="008B3549">
              <w:rPr>
                <w:rFonts w:ascii="Liberation Serif" w:hAnsi="Liberation Serif" w:cs="Liberation Serif"/>
                <w:sz w:val="24"/>
                <w:szCs w:val="24"/>
              </w:rPr>
              <w:lastRenderedPageBreak/>
              <w:t>поведению государственных гражданских служащих Свердловской области и урегулированию конфликта интересов, образованных в органах государственной власти Свердловской области и иных государственных органах (далее - комиссия по урегулированию конфликта интересов)</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исполнительные органы, иные государственные органы (по согласованию), </w:t>
            </w:r>
            <w:r w:rsidRPr="008B3549">
              <w:rPr>
                <w:rFonts w:ascii="Liberation Serif" w:hAnsi="Liberation Serif" w:cs="Liberation Serif"/>
                <w:sz w:val="24"/>
                <w:szCs w:val="24"/>
              </w:rPr>
              <w:lastRenderedPageBreak/>
              <w:t>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информации о деятельности комиссии по урегулированию </w:t>
            </w:r>
            <w:r w:rsidRPr="008B3549">
              <w:rPr>
                <w:rFonts w:ascii="Liberation Serif" w:hAnsi="Liberation Serif" w:cs="Liberation Serif"/>
                <w:sz w:val="24"/>
                <w:szCs w:val="24"/>
              </w:rPr>
              <w:lastRenderedPageBreak/>
              <w:t>конфликта интересов и копий протоколов заседаний указанной комиссии, состоявшихся в отчетном периоде</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за I квартал отчетного года - до 25 апреля </w:t>
            </w:r>
            <w:r w:rsidRPr="008B3549">
              <w:rPr>
                <w:rFonts w:ascii="Liberation Serif" w:hAnsi="Liberation Serif" w:cs="Liberation Serif"/>
                <w:sz w:val="24"/>
                <w:szCs w:val="24"/>
              </w:rPr>
              <w:lastRenderedPageBreak/>
              <w:t>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25.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деятельности комиссий по урегулированию конфликта интересов</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аппарат полномочного представителя Президента Российской Федерации в Уральском федеральном округе сведений о результатах мониторинга деятельности комиссий по урегулированию конфликта интересов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мая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августа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5 ноября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февраля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26.</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3. Совершенствование работы подразделений кадровых служб по профилактике коррупционных и иных правонарушений</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2" w:name="P196"/>
            <w:bookmarkEnd w:id="12"/>
            <w:r w:rsidRPr="008B3549">
              <w:rPr>
                <w:rFonts w:ascii="Liberation Serif" w:hAnsi="Liberation Serif" w:cs="Liberation Serif"/>
                <w:sz w:val="24"/>
                <w:szCs w:val="24"/>
              </w:rPr>
              <w:t>27.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Актуализация перечней должностей, </w:t>
            </w:r>
            <w:r w:rsidRPr="008B3549">
              <w:rPr>
                <w:rFonts w:ascii="Liberation Serif" w:hAnsi="Liberation Serif" w:cs="Liberation Serif"/>
                <w:sz w:val="24"/>
                <w:szCs w:val="24"/>
              </w:rPr>
              <w:lastRenderedPageBreak/>
              <w:t>замещение которых налагает обязанность представлять сведения о доходах, с учетом Письма Министерства труда и социальной защиты Российской Федерации (далее - Минтруда России) от 21.05.2020 N 18-2/10/В-3888</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исполнительные органы, </w:t>
            </w:r>
            <w:r w:rsidRPr="008B3549">
              <w:rPr>
                <w:rFonts w:ascii="Liberation Serif" w:hAnsi="Liberation Serif" w:cs="Liberation Serif"/>
                <w:sz w:val="24"/>
                <w:szCs w:val="24"/>
              </w:rPr>
              <w:lastRenderedPageBreak/>
              <w:t>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w:t>
            </w:r>
            <w:r w:rsidRPr="008B3549">
              <w:rPr>
                <w:rFonts w:ascii="Liberation Serif" w:hAnsi="Liberation Serif" w:cs="Liberation Serif"/>
                <w:sz w:val="24"/>
                <w:szCs w:val="24"/>
              </w:rPr>
              <w:lastRenderedPageBreak/>
              <w:t>информации об актуализации перечней должностей, замещение которых налагает обязанность представлять сведения о доходах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один раз в полугодие, </w:t>
            </w:r>
            <w:r w:rsidRPr="008B3549">
              <w:rPr>
                <w:rFonts w:ascii="Liberation Serif" w:hAnsi="Liberation Serif" w:cs="Liberation Serif"/>
                <w:sz w:val="24"/>
                <w:szCs w:val="24"/>
              </w:rPr>
              <w:lastRenderedPageBreak/>
              <w:t>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28.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исполнения государственными гражданскими служащими Свердловской области (далее - государственные служащие) обязанности по уведомлению представителя нанимателя обо всех случаях обращения к ним в целях склонения их к совершению коррупционных правонарушений</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фактах склонения государственных служащих к совершению коррупционных правонарушений с приложением копий уведомлений о фактах обращения к государственным служащим в целях склонения их к совершению коррупционных правонарушений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 до 1 числа месяца, следующего за отчетным кварталом</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bookmarkStart w:id="13" w:name="P206"/>
            <w:bookmarkEnd w:id="13"/>
            <w:r w:rsidRPr="008B3549">
              <w:rPr>
                <w:rFonts w:ascii="Liberation Serif" w:hAnsi="Liberation Serif" w:cs="Liberation Serif"/>
                <w:sz w:val="24"/>
                <w:szCs w:val="24"/>
              </w:rPr>
              <w:t>29.</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Разъяснение гражданам, поступающим на государственную гражданскую службу Свердловской области, государственным служащим и руководителям подведомственных (курируемых) организаций Свердловской области (при наличии) положений антикоррупционного законодательства Российской Федерации, в том числе:</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1) запретов и ограничений, требований о предотвращении и урегулировании конфликта интересов, обязанностей, установленных в целях противодействия коррупции;</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2) рекомендаций по соблюдению государственными служащими и муниципальными служащими норм этики в целях противодействия коррупции, направленных Письмом Минтруда России от 11.10.2017 N 18-4/10/В-7931;</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3) ответственности за коррупционные правонарушения (в том числе в виде увольнения в связи с утратой доверия)</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проведенных разъяснительных мероприятиях</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(в ред. Распоряжения Губернатора Свердловской области от 22.09.2021 N 146-РГ)</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30.</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4. Мониторинг мероприятий, связанных с соблюдением ограничений и запретов, требований о предотвращении и урегулировании конфликта интересов, исполнением обязанностей, установленных в целях противодействия коррупции, и информирование прокуратуры Свердловской области о результатах указанных мероприятий</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31.</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соблюдения лицами, замещавшими в соответствующих государственных органах Свердловской области должности государственной гражданской службы (далее - бывший государственный служащий), ограничений при заключении ими в течение двух лет после увольнения с государственной гражданской службы Свердловской области трудового договора и (или) гражданско-правового договора</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информации (с указанием фамилии, имени и отчества бывшего государственного служащего, даты его рождения, последней замещаемой должности государственной гражданской службы Свердловской области, даты увольнения с государственной гражданской службы Свердловской области и даты поступления обращения для получения согласия, предусмотренного частью 3.1 статьи 17 Федерального закона от 27 июля 2004 года N 79-ФЗ "О </w:t>
            </w:r>
            <w:r w:rsidRPr="008B3549">
              <w:rPr>
                <w:rFonts w:ascii="Liberation Serif" w:hAnsi="Liberation Serif" w:cs="Liberation Serif"/>
                <w:sz w:val="24"/>
                <w:szCs w:val="24"/>
              </w:rPr>
              <w:lastRenderedPageBreak/>
              <w:t>государственной гражданской службе Российской Федерации") нарастающим итогом</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один раз в полугодие, до 1 июня отчетного года и до 1 декабря отчетного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(в ред. Распоряжения Губернатора Свердловской области от 22.09.2021 N 146-РГ)</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4" w:name="P223"/>
            <w:bookmarkEnd w:id="14"/>
            <w:r w:rsidRPr="008B3549">
              <w:rPr>
                <w:rFonts w:ascii="Liberation Serif" w:hAnsi="Liberation Serif" w:cs="Liberation Serif"/>
                <w:sz w:val="24"/>
                <w:szCs w:val="24"/>
              </w:rPr>
              <w:t>32.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информации о соблюдении лицами, замещающими должности государственной гражданской службы Свердловской области категории "руководители", учрежденные в целях обеспечения полномочий государственных органов Свердловской области,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и руководителей территориальных исполнительных органов (далее - лица, замещающие отдельные должности государственной гражданской службы Свердловской области категории "руководители"), и руководителями государственных учреждений Свердловской области ограничений и запретов, требований о предотвращении и урегулировании конфликта интересов и об исполнении иных обязанностей, установленных в целях противодействия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по формам согласно приложениям N 3 и 4 к Плану регионального антикоррупционного мониторинга и информационно-аналитической справки для пояснения числовых показателей, достигнутых значений показателя эффективности противодействия коррупции, содержащегося в строке 16 Плана регионального антикоррупционного мониторинга, и иных сведений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Мониторинг исполнения </w:t>
            </w:r>
            <w:r w:rsidRPr="008B3549">
              <w:rPr>
                <w:rFonts w:ascii="Liberation Serif" w:hAnsi="Liberation Serif" w:cs="Liberation Serif"/>
                <w:sz w:val="24"/>
                <w:szCs w:val="24"/>
              </w:rPr>
              <w:lastRenderedPageBreak/>
              <w:t>государственными служащими (муниципальными служащими) законодательства о государственной гражданской службе (муниципальной службе) в части соблюдения ограничений и запретов, представления сведений о доходах</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аппарат </w:t>
            </w:r>
            <w:r w:rsidRPr="008B3549">
              <w:rPr>
                <w:rFonts w:ascii="Liberation Serif" w:hAnsi="Liberation Serif" w:cs="Liberation Serif"/>
                <w:sz w:val="24"/>
                <w:szCs w:val="24"/>
              </w:rPr>
              <w:lastRenderedPageBreak/>
              <w:t>полномочного представителя Президента Российской Федерации в Уральском федеральном округе сведений о результатах мониторинга хода реализации мероприятий по противодействию коррупции в Свердловской области (федеральный антикоррупционный мониторинг)</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один раз в полугодие, </w:t>
            </w:r>
            <w:r w:rsidRPr="008B3549">
              <w:rPr>
                <w:rFonts w:ascii="Liberation Serif" w:hAnsi="Liberation Serif" w:cs="Liberation Serif"/>
                <w:sz w:val="24"/>
                <w:szCs w:val="24"/>
              </w:rPr>
              <w:lastRenderedPageBreak/>
              <w:t>до 20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34.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прокуратуры Свердловской области о лицах, уволенных с государственной гражданской службы Свердловской области, с учетом Письма прокуратуры Свердловской области от 14.12.2020 N 57125</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прокуратуру Свердловской области списков лиц, уволенных с государственной гражданской службы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20 июня отчетного года и до 20 декабря отчетного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прокуратуры Свердловской области о практике уведомления о фактах склонения государственных служащих (муниципальных служащих) к совершению коррупционных правонарушений в соответствии с пунктом 2 вопроса I решения совещания постоянно действующей межведомственной группы по борьбе с коррупцией от 08.06.2017</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прокуратуру Свердловской области информации о фактах склонения государственных служащих (муниципальных служащих) к совершению коррупционных правонарушений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 до 10 числа месяца, следующего за отчетным кварталом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Информирование прокуратуры Свердловской области о деятельности </w:t>
            </w:r>
            <w:r w:rsidRPr="008B3549">
              <w:rPr>
                <w:rFonts w:ascii="Liberation Serif" w:hAnsi="Liberation Serif" w:cs="Liberation Serif"/>
                <w:sz w:val="24"/>
                <w:szCs w:val="24"/>
              </w:rPr>
              <w:lastRenderedPageBreak/>
              <w:t>государственных органов Свердловской области в сфере противодействия коррупции и исполнении Указа Президента Российской Федерации от 15 июля 2015 года N 364 "О мерах по совершенствованию организации деятельности в области противодействия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прокуратуру Свердловской области </w:t>
            </w:r>
            <w:r w:rsidRPr="008B3549">
              <w:rPr>
                <w:rFonts w:ascii="Liberation Serif" w:hAnsi="Liberation Serif" w:cs="Liberation Serif"/>
                <w:sz w:val="24"/>
                <w:szCs w:val="24"/>
              </w:rPr>
              <w:lastRenderedPageBreak/>
              <w:t>информации о деятельности органов государственной власти Свердловской области по противодействию коррупции и исполнении Указа Президента Российской Федерации от 15 июля 2015 года N 364 "О мерах по совершенствованию организации деятельности в области противодействия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ежеквартально, до 5 января, до 5 апреля, </w:t>
            </w:r>
            <w:r w:rsidRPr="008B3549">
              <w:rPr>
                <w:rFonts w:ascii="Liberation Serif" w:hAnsi="Liberation Serif" w:cs="Liberation Serif"/>
                <w:sz w:val="24"/>
                <w:szCs w:val="24"/>
              </w:rPr>
              <w:lastRenderedPageBreak/>
              <w:t>до 5 июля и до 5 октября отчетного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37.</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5. Обеспечение исполнения отдельных обязанностей, установленных законодательством Российской Федерации о противодействии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направления предварительного уведомления Президента Российской Федерации Губернатором Свердловской области о намерении участвовать на безвозмездной основе в управлении некоммерческой организацией в соответствии с Указом Президента Российской Федерации от 29 мая 2020 года N 342 "Об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Управление Президента Российской Федерации по вопросам государственной службы и кадров предварительного уведомления Президента Российской Федерации Губернатором Свердловской области о намерении участвовать на безвозмездной основе в управлении некоммерческой организацией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возникновения оснований</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39.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сдачи подарков, полученных Губернатором Свердловской области в связи с протокольными мероприятиями, служебными командировками и другими официальными мероприятиями (далее - подарок), в соответствии с Порядком сдачи подарка, полученного Губернатором Свердловской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 своих должностных обязанностей, утвержденным Распоряжением Губернатора Свердловской области от 20.05.2016 N 143-РГ "Об утверждении Порядка сдачи подарка, полученного Губернатором Свердловской области в связи с протокольными мероприятиями, служебными командировками и другими официальными мероприятиями, участие в которых связано с исполнением им своих должностных обязанностей"</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Управление делами Губернатора Свердловской области и Правительства Свердловской области, Аппарат Губернатора Свердловской области и Правительства Свердловской области (Департамент протокола и организационного обеспечения Губернатора Свердловской области и Правительства Свердловской области), Министерство международных и внешнеэкономических связей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копии акта приема-передачи подарка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поступления в Департамент копии акта приема-передачи подарка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Уведомление Администрации Президента Российской Федерации о получении подарка в соответствии с Распоряжением Президента Российской Федерации от 29.05.2015 N 159-рп "О порядке уведомления лицами, замещающими отдельные государственные должности Российской </w:t>
            </w:r>
            <w:r w:rsidRPr="008B3549">
              <w:rPr>
                <w:rFonts w:ascii="Liberation Serif" w:hAnsi="Liberation Serif" w:cs="Liberation Serif"/>
                <w:sz w:val="24"/>
                <w:szCs w:val="24"/>
              </w:rPr>
              <w:lastRenderedPageBreak/>
              <w:t>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уведомлений о получении подарков для направления в Управление Президента Российской Федерации по вопросам противодействия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поступления в Департамент копий актов приема-передачи подарков</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направления сведений о лицах, замещавших государственные должности Свердловской области (должности государственной гражданской службы Свердловской области), к которым применено взыскание в виде увольнения (освобождения от должности) в связи с утратой доверия за совершение коррупционных правонарушений, в уполномоченное подразделение Аппарата Правительства Российской Федерации для включения в реестр лиц, уволенных в связи с утратой доверия, либо исключения таких сведений из указанного реестра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сведений для включения в реестр лиц, уволенных в связи с утратой доверия, в соответствии с Положением о реестре лиц, уволенных в связи с утратой доверия, утвержденным Постановлением Правительства Российской Федерации от 05.03.2018 N 228 "О реестре лиц, уволенных в связи с утратой доверия"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 или в течение 5 рабочих дней со дня получения информации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42.</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3. Совершенствование противодействия коррупции в сферах хозяйственной деятельности, наиболее подверженных коррупционным рискам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43.</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Совершенствование противодействия коррупции в сфере управления и распоряжения государственной собственностью Свердловской области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5" w:name="P274"/>
            <w:bookmarkEnd w:id="15"/>
            <w:r w:rsidRPr="008B3549">
              <w:rPr>
                <w:rFonts w:ascii="Liberation Serif" w:hAnsi="Liberation Serif" w:cs="Liberation Serif"/>
                <w:sz w:val="24"/>
                <w:szCs w:val="24"/>
              </w:rPr>
              <w:t>44.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прозрачности процедур предоставления земельных участков, находящихся в государственной собственности Свердловской области, и земельных участков, государственная собственность на которые не разграничена, на территории муниципального образования "город Екатеринбург" (далее - земельные участки)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по управлению государственным имуществом Свердловской области (далее - Министерство по управлению государственным имуществом)</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принятых мерах по обеспечению прозрачности процедур предоставления земельных участков и их результативности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судебной практики по вопросам, связанным с владением, пользованием, распоряжением объектами государственной собственности Свердловской области, в том числе земельными участками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по управлению государственным имуществом</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обобщения судебной практики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6" w:name="P284"/>
            <w:bookmarkEnd w:id="16"/>
            <w:r w:rsidRPr="008B3549">
              <w:rPr>
                <w:rFonts w:ascii="Liberation Serif" w:hAnsi="Liberation Serif" w:cs="Liberation Serif"/>
                <w:sz w:val="24"/>
                <w:szCs w:val="24"/>
              </w:rPr>
              <w:t>46.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Обобщение типичных нарушений, выявленных в ходе проверок использования государственного имущества Свердловской области, проведение информационно-разъяснительной работы в целях предупреждения аналогичных нарушений в работе исполнительных органов и подведомственных им </w:t>
            </w:r>
            <w:r w:rsidRPr="008B3549">
              <w:rPr>
                <w:rFonts w:ascii="Liberation Serif" w:hAnsi="Liberation Serif" w:cs="Liberation Serif"/>
                <w:sz w:val="24"/>
                <w:szCs w:val="24"/>
              </w:rPr>
              <w:lastRenderedPageBreak/>
              <w:t>государственных организаций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Министерство по управлению государственным имуществом</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выявленных типичных нарушениях, проведенной информационно-разъяснительной работе и ее результативности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результатов проверок использования государственного имущества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по управлению государственным имуществом</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информационно-аналитической справки с пояснениями достигнутого значения показателя эффективности противодействия коррупции, содержащегося в строке 49 Плана регионального антикоррупционного мониторинга, и иных сведений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апреля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результатов контроля за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Счетная палата Свердловской области (далее - Счетная палата)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на официальном сайте Счетной палаты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30 марта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49.</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2. Совершенствование противодействия коррупции в бюджетной сфере</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7" w:name="P301"/>
            <w:bookmarkEnd w:id="17"/>
            <w:r w:rsidRPr="008B3549">
              <w:rPr>
                <w:rFonts w:ascii="Liberation Serif" w:hAnsi="Liberation Serif" w:cs="Liberation Serif"/>
                <w:sz w:val="24"/>
                <w:szCs w:val="24"/>
              </w:rPr>
              <w:t>50.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контрольных мероприятий в финансово-бюджетной сфере</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 Свердловской области (далее - 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полученных результатах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Информирование прокуратуры Свердловской области о результатах </w:t>
            </w:r>
            <w:r w:rsidRPr="008B3549">
              <w:rPr>
                <w:rFonts w:ascii="Liberation Serif" w:hAnsi="Liberation Serif" w:cs="Liberation Serif"/>
                <w:sz w:val="24"/>
                <w:szCs w:val="24"/>
              </w:rPr>
              <w:lastRenderedPageBreak/>
              <w:t>контрольных мероприятий в финансово-бюджетной сфере</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прокуратуру Свердловской области </w:t>
            </w:r>
            <w:r w:rsidRPr="008B3549">
              <w:rPr>
                <w:rFonts w:ascii="Liberation Serif" w:hAnsi="Liberation Serif" w:cs="Liberation Serif"/>
                <w:sz w:val="24"/>
                <w:szCs w:val="24"/>
              </w:rPr>
              <w:lastRenderedPageBreak/>
              <w:t>информации о результатах контрольных мероприятий в финансово-бюджетной сфере</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по мере подготовки материалов</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документа "Бюджет для граждан" для информирования граждан об областном бюджете на очередной финансовый год и плановый период, а также отчета об исполнении областного бюджета за отчетный финансовый год в доступной для граждан форме</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документа "Бюджет для граждан" на официальном сайте Министерства финансов в сети Интернет</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не позднее двух недель с даты опубликования закона Свердловской области об областном бюджете и закона Свердловской области об исполнении областного бюджета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8" w:name="P316"/>
            <w:bookmarkEnd w:id="18"/>
            <w:r w:rsidRPr="008B3549">
              <w:rPr>
                <w:rFonts w:ascii="Liberation Serif" w:hAnsi="Liberation Serif" w:cs="Liberation Serif"/>
                <w:sz w:val="24"/>
                <w:szCs w:val="24"/>
              </w:rPr>
              <w:t>53.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проведенной методической работе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19" w:name="P321"/>
            <w:bookmarkEnd w:id="19"/>
            <w:r w:rsidRPr="008B3549">
              <w:rPr>
                <w:rFonts w:ascii="Liberation Serif" w:hAnsi="Liberation Serif" w:cs="Liberation Serif"/>
                <w:sz w:val="24"/>
                <w:szCs w:val="24"/>
              </w:rPr>
              <w:t>54.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результатов контрольных мероприятий в финансово-бюджетной сфере, выявление типичных нарушений в работе исполнительных органов и подведомственных им государственных организаций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информации о результатах контрольных мероприятий в финансово-бюджетной сфере, выявленных типичных нарушениях в работе исполнительных органов и подведомственных им государственных организаций </w:t>
            </w:r>
            <w:r w:rsidRPr="008B3549">
              <w:rPr>
                <w:rFonts w:ascii="Liberation Serif" w:hAnsi="Liberation Serif" w:cs="Liberation Serif"/>
                <w:sz w:val="24"/>
                <w:szCs w:val="24"/>
              </w:rPr>
              <w:lastRenderedPageBreak/>
              <w:t>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результатов контроля за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Счетная палата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на официальном сайте Счетной палаты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25 февраля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0" w:name="P331"/>
            <w:bookmarkEnd w:id="20"/>
            <w:r w:rsidRPr="008B3549">
              <w:rPr>
                <w:rFonts w:ascii="Liberation Serif" w:hAnsi="Liberation Serif" w:cs="Liberation Serif"/>
                <w:sz w:val="24"/>
                <w:szCs w:val="24"/>
              </w:rPr>
              <w:t>56.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результатов внутреннего финансового аудита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 главные администраторы бюджетных средств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внутреннего финансового аудита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25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57.</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3. Совершенствование противодействия коррупции в сфере закупок товаров, работ, услуг для обеспечения государственных и муниципальных нужд</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1" w:name="P338"/>
            <w:bookmarkEnd w:id="21"/>
            <w:r w:rsidRPr="008B3549">
              <w:rPr>
                <w:rFonts w:ascii="Liberation Serif" w:hAnsi="Liberation Serif" w:cs="Liberation Serif"/>
                <w:sz w:val="24"/>
                <w:szCs w:val="24"/>
              </w:rPr>
              <w:t>58.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Проведение правовой, организационной, профилактической и аналитической работы, направленной на выявление личной заинтересованности государственных служащих и работников подведомственных (курируемых) исполнительным органам государственных организаций Свердловской области при </w:t>
            </w:r>
            <w:r w:rsidRPr="008B3549">
              <w:rPr>
                <w:rFonts w:ascii="Liberation Serif" w:hAnsi="Liberation Serif" w:cs="Liberation Serif"/>
                <w:sz w:val="24"/>
                <w:szCs w:val="24"/>
              </w:rPr>
              <w:lastRenderedPageBreak/>
              <w:t>осуществлении закупок товаров, работ, услуг (далее - закупки), которая приводит или может привести к конфликту интересов, с учетом методических рекомендаций, направленных Письмом Минтруда России от 21.05.2020 N 18-2/10/П-4671</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информации о проведенной правовой, организационной, профилактической и аналитической работе, направленной на выявление личной заинтересованности государственных служащих, работников государственных </w:t>
            </w:r>
            <w:r w:rsidRPr="008B3549">
              <w:rPr>
                <w:rFonts w:ascii="Liberation Serif" w:hAnsi="Liberation Serif" w:cs="Liberation Serif"/>
                <w:sz w:val="24"/>
                <w:szCs w:val="24"/>
              </w:rPr>
              <w:lastRenderedPageBreak/>
              <w:t>организаций Свердловской области при осуществлении закупок, которая приводит или может привести к конфликту интересов, с приложением подтверждающих документов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оценки коррупционных рисков, возникающих при осуществлении закупок для обеспечения государственных нужд, с учетом методических рекомендаций, направленных Письмом Минтруда России от 30.09.2020 N 18-2/10/П-9716</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проведении оценки коррупционных рисков, возникающих при осуществлении закупок для обеспечения государственных нужд</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1 июня 2021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60.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Разработка карт коррупционных рисков, возникающих при осуществлении закупок, и мер по их минимизации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карт коррупционных рисков, возникающих при осуществлении закупок, и мер по их минимизации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1 июня 2021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2" w:name="P353"/>
            <w:bookmarkEnd w:id="22"/>
            <w:r w:rsidRPr="008B3549">
              <w:rPr>
                <w:rFonts w:ascii="Liberation Serif" w:hAnsi="Liberation Serif" w:cs="Liberation Serif"/>
                <w:sz w:val="24"/>
                <w:szCs w:val="24"/>
              </w:rPr>
              <w:t>61.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информационно-разъяснительной работы по недопущению нарушений при реализации исполнительными органами и органами местного самоуправления полномочий по контролю в сфере закупок для обеспечения государственных и муниципальных нужд</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 Счетная палата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проведенной информационно-разъяснительной работе</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3" w:name="P358"/>
            <w:bookmarkEnd w:id="23"/>
            <w:r w:rsidRPr="008B3549">
              <w:rPr>
                <w:rFonts w:ascii="Liberation Serif" w:hAnsi="Liberation Serif" w:cs="Liberation Serif"/>
                <w:sz w:val="24"/>
                <w:szCs w:val="24"/>
              </w:rPr>
              <w:lastRenderedPageBreak/>
              <w:t>62.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методического сопровождения деятельности заказчиков Свердловской области, осуществляющих закупки для обеспечения государственных и муниципальных нужд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в том числе по разъяснению проблемных вопросов применения Федерального закона от 5 апреля 2013 года N 44-ФЗ, а также отработке практических навыков работы с сайтом Свердловской области в сети Интернет "Информационная система в сфере закупок Свердловской области", интегрированным с единой информационной системой (www.torgi.midural.ru)</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государственных закупок Свердловской области (далее - Департамент государственных закупок)</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обеспечения методического сопровождения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63.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закупок для обеспечения государственных нужд Свердловской области в соответствии с Постановлением Правительства Свердловской области от 30.08.2018 N 574-ПП "О мониторинге закупок товаров, работ, услуг" (далее - Постановление Правительства Свердловской области от 30.08.2018 N 574-ПП)</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государственных закупок</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на сайте в сети Интернет аналитического отчета о результатах мониторинга закупок для обеспечения государственных нужд Свердловской области в соответствии с Постановлением Правительства Свердловской области от 30.08.2018 N 574-ПП</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30 апреля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4" w:name="P368"/>
            <w:bookmarkEnd w:id="24"/>
            <w:r w:rsidRPr="008B3549">
              <w:rPr>
                <w:rFonts w:ascii="Liberation Serif" w:hAnsi="Liberation Serif" w:cs="Liberation Serif"/>
                <w:sz w:val="24"/>
                <w:szCs w:val="24"/>
              </w:rPr>
              <w:lastRenderedPageBreak/>
              <w:t>64.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реализации органами местного самоуправления полномочий по контролю в сфере закупок для муниципальных нужд</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информационно-аналитической справки о результатах мониторинга реализации органами местного самоуправления полномочий по контролю в сфере закупок для муниципальных нужд</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65.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практики обязательного общественного обсуждения закупок для обеспечения государственных и муниципальных нужд на территории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государственных закупок</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обобщения практики обязательного общественного обсуждения закупок для обеспечения государственных и муниципальных нужд на территории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28 декабря отчетного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66.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результатов аудита в сфере закупок</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Счетная палата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обобщения результатов аудита в сфере закупок</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апреля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5" w:name="P383"/>
            <w:bookmarkEnd w:id="25"/>
            <w:r w:rsidRPr="008B3549">
              <w:rPr>
                <w:rFonts w:ascii="Liberation Serif" w:hAnsi="Liberation Serif" w:cs="Liberation Serif"/>
                <w:sz w:val="24"/>
                <w:szCs w:val="24"/>
              </w:rPr>
              <w:t>67.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результатов контроля в сфере закупок для обеспечения государственных нужд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информационно-аналитической справки о результатах контроля в сфере закупок для обеспечения государственных нужд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68.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информации о расходовании средств областного бюджета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финансов</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информационно-аналитической справки с пояснениями достигнутых значений </w:t>
            </w:r>
            <w:r w:rsidRPr="008B3549">
              <w:rPr>
                <w:rFonts w:ascii="Liberation Serif" w:hAnsi="Liberation Serif" w:cs="Liberation Serif"/>
                <w:sz w:val="24"/>
                <w:szCs w:val="24"/>
              </w:rPr>
              <w:lastRenderedPageBreak/>
              <w:t>показателей эффективности противодействия коррупции, содержащихся в строках 38 - 48 Плана регионального антикоррупционного мониторинга, и иных сведений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ежегодно, до 1 апреля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6" w:name="P393"/>
            <w:bookmarkEnd w:id="26"/>
            <w:r w:rsidRPr="008B3549">
              <w:rPr>
                <w:rFonts w:ascii="Liberation Serif" w:hAnsi="Liberation Serif" w:cs="Liberation Serif"/>
                <w:sz w:val="24"/>
                <w:szCs w:val="24"/>
              </w:rPr>
              <w:t>69.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практики выявления личной заинтересованности государственных служащих, работников государственных организаций Свердловской области, которая приводит или может привести к конфликту интересов, при осуществлении закупок в соответствии с Федеральным законом от 5 апреля 2013 года N 44-ФЗ или Федеральным законом от 18 июля 2011 года N 223-ФЗ "О закупках товаров, работ, услуг отдельными видами юридических лиц"</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обобщения практики выявления личной заинтересованности, которая приводит или может привести к конфликту интересов, при осуществлении закупок</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информации о расходовании средств областного бюджета при осуществлении закупок</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информации по формам согласно приложениям N 9 и 10 к Плану регионального антикоррупционного мониторинга, информационно-аналитической справки для пояснения числовых показателей, достигнутых значений показателей эффективности противодействия коррупции, содержащихся в строках 28 - 37 Плана регионального </w:t>
            </w:r>
            <w:r w:rsidRPr="008B3549">
              <w:rPr>
                <w:rFonts w:ascii="Liberation Serif" w:hAnsi="Liberation Serif" w:cs="Liberation Serif"/>
                <w:sz w:val="24"/>
                <w:szCs w:val="24"/>
              </w:rPr>
              <w:lastRenderedPageBreak/>
              <w:t>антикоррупционного мониторинга, и иных сведений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ежегодно, до 30 апреля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71.</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4. Устранение необоснованных запретов и ограничений в сфере экономической деятельности, устранение </w:t>
            </w:r>
            <w:proofErr w:type="spellStart"/>
            <w:r w:rsidRPr="008B3549">
              <w:rPr>
                <w:rFonts w:ascii="Liberation Serif" w:hAnsi="Liberation Serif" w:cs="Liberation Serif"/>
                <w:sz w:val="24"/>
                <w:szCs w:val="24"/>
              </w:rPr>
              <w:t>коррупциогенных</w:t>
            </w:r>
            <w:proofErr w:type="spellEnd"/>
            <w:r w:rsidRPr="008B3549">
              <w:rPr>
                <w:rFonts w:ascii="Liberation Serif" w:hAnsi="Liberation Serif" w:cs="Liberation Serif"/>
                <w:sz w:val="24"/>
                <w:szCs w:val="24"/>
              </w:rPr>
              <w:t xml:space="preserve"> факторов, препятствующих созданию благоприятных условий для привлечения инвестиций</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экономики и территориального развития Свердловской области (далее - Министерство экономики и территориального развития)</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на официальном сайте в сети Интернет (http://regulation.midural.ru),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марта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отчета о результатах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Многофункциональный центр) и его филиалов</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Многофункциональный центр</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отчета о результатах деятельности Многофункционального центра и его филиалов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за III квартал </w:t>
            </w:r>
            <w:r w:rsidRPr="008B3549">
              <w:rPr>
                <w:rFonts w:ascii="Liberation Serif" w:hAnsi="Liberation Serif" w:cs="Liberation Serif"/>
                <w:sz w:val="24"/>
                <w:szCs w:val="24"/>
              </w:rPr>
              <w:lastRenderedPageBreak/>
              <w:t>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74.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достижения руководителями территориальных органов федеральных органов исполнительной власти и государственных внебюджетных фондов, а также руководителем Многофункционального центра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оцениваемых государственных и (или) муниципальных услуг</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экономики и территориального развития</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сводного отчета о достижении руководителями территориальных органов федеральных органов исполнительной власти и государственных внебюджетных фондов, а также руководителем Многофункционального центра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оцениваемых государственных и (или) муниципальных услуг</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марта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75.</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5.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 повышающих объективность и обеспечивающих прозрачность при принятии нормативных правовых актов Свердловской области, муниципальных нормативных правовых актов и управленческих решений, а также обеспечивающих межведомственное электронное взаимодействие данных органов, а также взаимодействие указанных органов с гражданами и организациями в рамках оказания государственных и муниципальных услуг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bookmarkStart w:id="27" w:name="P426"/>
            <w:bookmarkEnd w:id="27"/>
            <w:r w:rsidRPr="008B3549">
              <w:rPr>
                <w:rFonts w:ascii="Liberation Serif" w:hAnsi="Liberation Serif" w:cs="Liberation Serif"/>
                <w:sz w:val="24"/>
                <w:szCs w:val="24"/>
              </w:rPr>
              <w:t>76.</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Наполнение разделов функционального модуля автоматизированной системы </w:t>
            </w:r>
            <w:r w:rsidRPr="008B3549">
              <w:rPr>
                <w:rFonts w:ascii="Liberation Serif" w:hAnsi="Liberation Serif" w:cs="Liberation Serif"/>
                <w:sz w:val="24"/>
                <w:szCs w:val="24"/>
              </w:rPr>
              <w:lastRenderedPageBreak/>
              <w:t>управления деятельностью исполнительных органов государственной власти Свердловской области "Антикоррупционный мониторинг"</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исполнительные органы, иные государственные </w:t>
            </w:r>
            <w:r w:rsidRPr="008B3549">
              <w:rPr>
                <w:rFonts w:ascii="Liberation Serif" w:hAnsi="Liberation Serif" w:cs="Liberation Serif"/>
                <w:sz w:val="24"/>
                <w:szCs w:val="24"/>
              </w:rPr>
              <w:lastRenderedPageBreak/>
              <w:t>органы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ввод информации в разделы функционального модуля </w:t>
            </w:r>
            <w:r w:rsidRPr="008B3549">
              <w:rPr>
                <w:rFonts w:ascii="Liberation Serif" w:hAnsi="Liberation Serif" w:cs="Liberation Serif"/>
                <w:sz w:val="24"/>
                <w:szCs w:val="24"/>
              </w:rPr>
              <w:lastRenderedPageBreak/>
              <w:t>автоматизированной системы управления деятельностью исполнительных органов государственной власти Свердловской области "Антикоррупционный мониторинг"</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за I квартал отчетного </w:t>
            </w:r>
            <w:r w:rsidRPr="008B3549">
              <w:rPr>
                <w:rFonts w:ascii="Liberation Serif" w:hAnsi="Liberation Serif" w:cs="Liberation Serif"/>
                <w:sz w:val="24"/>
                <w:szCs w:val="24"/>
              </w:rPr>
              <w:lastRenderedPageBreak/>
              <w:t>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lastRenderedPageBreak/>
              <w:t>(п. 76 в ред. Распоряжения Губернатора Свердловской области от 22.09.2021 N 146-РГ)</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8" w:name="P436"/>
            <w:bookmarkEnd w:id="28"/>
            <w:r w:rsidRPr="008B3549">
              <w:rPr>
                <w:rFonts w:ascii="Liberation Serif" w:hAnsi="Liberation Serif" w:cs="Liberation Serif"/>
                <w:sz w:val="24"/>
                <w:szCs w:val="24"/>
              </w:rPr>
              <w:t>77.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Совершенствование системы электронного документооборота Правительства Свердловской области и системы "Обращения граждан"</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цифрового развития и связи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совершенствовании системы электронного документооборота Правительства Свердловской области и системы "Обращения граждан"</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Оборудование мест предоставления государственных услуг и (или) служебных помещений, где на регулярной основе осуществляется взаимодействие с гражданами и организациями, средствами, позволяющими избежать проявлений служащими и работниками поведения, которое может восприниматься окружающими как обещание или </w:t>
            </w:r>
            <w:r w:rsidRPr="008B3549">
              <w:rPr>
                <w:rFonts w:ascii="Liberation Serif" w:hAnsi="Liberation Serif" w:cs="Liberation Serif"/>
                <w:sz w:val="24"/>
                <w:szCs w:val="24"/>
              </w:rPr>
              <w:lastRenderedPageBreak/>
              <w:t>предложение взятки либо как согласие принять взятку или как просьба о даче взятки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участвующие в оказании государственных услуг</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оборудовании мест предоставления государственных услуг и (или) служебных помещений средствами, позволяющими избежать проявлений служащими и работниками коррупционного поведения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марта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информации о деятельности исполнительных органов по предоставлению государственных услуг в части соблюдения законодательства Российской Федерации о противодействии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участвующие в оказании государственных услуг</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по формам согласно приложениям N 7 и 8 к Плану регионального антикоррупционного мониторинга и информационно-аналитической справки для пояснения числовых показателей и иных сведений</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марта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80.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об изменении адреса официального сайта государственного органа Свердловской области в сети Интернет для организации внесения соответствующих изменений в раздел "Независимая антикоррупционная экспертиза" единого регионального интернет-портала для размещения проектов нормативных правовых актов государственных органов Свердловской области в целях их общественного обсуждения и проведения независимой антикоррупционной экспертизы</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изменении адреса официального сайта государственного органа Свердловской области, органа местного самоуправления в сети Интернет для организации внесения соответствующих изменений в раздел "Независимая антикоррупционная экспертиза"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в течение 3 рабочих дней, следующих за днем изменения адреса официального сайта государственного органа Свердловской области, органа местного самоуправления в сети Интернет</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81.</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6. Совершенствование работы по предупреждению коррупции в государственных организациях Свердловской области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29" w:name="P458"/>
            <w:bookmarkEnd w:id="29"/>
            <w:r w:rsidRPr="008B3549">
              <w:rPr>
                <w:rFonts w:ascii="Liberation Serif" w:hAnsi="Liberation Serif" w:cs="Liberation Serif"/>
                <w:sz w:val="24"/>
                <w:szCs w:val="24"/>
              </w:rPr>
              <w:t>82.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Организация совещаний (консультаций) с руководителями, заместителями руководителей и должностными лицами, </w:t>
            </w:r>
            <w:r w:rsidRPr="008B3549">
              <w:rPr>
                <w:rFonts w:ascii="Liberation Serif" w:hAnsi="Liberation Serif" w:cs="Liberation Serif"/>
                <w:sz w:val="24"/>
                <w:szCs w:val="24"/>
              </w:rPr>
              <w:lastRenderedPageBreak/>
              <w:t>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в статье 13.3 Федерального закона от 25 декабря 2008 года N 273-ФЗ "О противодействии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исполнительные органы, имеющие подведомственные </w:t>
            </w:r>
            <w:r w:rsidRPr="008B3549">
              <w:rPr>
                <w:rFonts w:ascii="Liberation Serif" w:hAnsi="Liberation Serif" w:cs="Liberation Serif"/>
                <w:sz w:val="24"/>
                <w:szCs w:val="24"/>
              </w:rPr>
              <w:lastRenderedPageBreak/>
              <w:t>(курируемые) государственные организации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информации и об организации совещаний (консультаций) с </w:t>
            </w:r>
            <w:r w:rsidRPr="008B3549">
              <w:rPr>
                <w:rFonts w:ascii="Liberation Serif" w:hAnsi="Liberation Serif" w:cs="Liberation Serif"/>
                <w:sz w:val="24"/>
                <w:szCs w:val="24"/>
              </w:rPr>
              <w:lastRenderedPageBreak/>
              <w:t>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статьей 13.3 Федерального закона от 25 декабря 2008 года N 273-ФЗ "О противодействии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один раз в полугодие, до 25 июля отчетного года и до 20 января </w:t>
            </w:r>
            <w:r w:rsidRPr="008B3549">
              <w:rPr>
                <w:rFonts w:ascii="Liberation Serif" w:hAnsi="Liberation Serif" w:cs="Liberation Serif"/>
                <w:sz w:val="24"/>
                <w:szCs w:val="24"/>
              </w:rPr>
              <w:lastRenderedPageBreak/>
              <w:t>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83.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Методическое обеспечение деятельности по предупреждению коррупции в подведомственных (курируемых) государственных организациях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имеющие подведомственные (курируемые) государственные организации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методическом обеспечении деятельности по предупреждению коррупции в подведомственных (курируемых) государственных организациях Свердловской области и результативности такого обеспечения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0" w:name="P468"/>
            <w:bookmarkEnd w:id="30"/>
            <w:r w:rsidRPr="008B3549">
              <w:rPr>
                <w:rFonts w:ascii="Liberation Serif" w:hAnsi="Liberation Serif" w:cs="Liberation Serif"/>
                <w:sz w:val="24"/>
                <w:szCs w:val="24"/>
              </w:rPr>
              <w:t>84.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Мониторинг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w:t>
            </w:r>
            <w:r w:rsidRPr="008B3549">
              <w:rPr>
                <w:rFonts w:ascii="Liberation Serif" w:hAnsi="Liberation Serif" w:cs="Liberation Serif"/>
                <w:sz w:val="24"/>
                <w:szCs w:val="24"/>
              </w:rPr>
              <w:lastRenderedPageBreak/>
              <w:t>подведомственных (курируемых) государственных организациях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имеющие подведомственные (курируемые) государственные организации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информации о результатах мониторинга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w:t>
            </w:r>
            <w:r w:rsidRPr="008B3549">
              <w:rPr>
                <w:rFonts w:ascii="Liberation Serif" w:hAnsi="Liberation Serif" w:cs="Liberation Serif"/>
                <w:sz w:val="24"/>
                <w:szCs w:val="24"/>
              </w:rPr>
              <w:lastRenderedPageBreak/>
              <w:t>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85.</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7. Совершенствование работы с обращениями граждан и организаций по фактам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86.</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Мероприятия, направленные на обеспечение участия граждан и организаций в противодействии коррупции в государственных органах Свердловской области и подведомственных им (курируемых ими) государственных организациях Свердловской области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1" w:name="P477"/>
            <w:bookmarkEnd w:id="31"/>
            <w:r w:rsidRPr="008B3549">
              <w:rPr>
                <w:rFonts w:ascii="Liberation Serif" w:hAnsi="Liberation Serif" w:cs="Liberation Serif"/>
                <w:sz w:val="24"/>
                <w:szCs w:val="24"/>
              </w:rPr>
              <w:t>87.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возможности оперативного представления гражданами и организациями информации о фактах коррупции в действиях (бездействии) государственных служащих и работников государственных органов Свердловской области и подведомственных им (курируемых ими) государственных организаций Свердловской области посредством функционирования "телефона доверия" ("горячей линии") по вопросам противодействия коррупции, приема электронных сообщений на официальных сайтах в сети Интернет, выделенный адрес электронной почты и (или) иным способом обратной связи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функционирования "телефона доверия" ("горячей линии") по вопросам противодействия коррупции, приема электронных сообщений на официальных сайтах в сети Интернет, выделенный адрес электронной почты и (или) иным способом обратной связи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2" w:name="P482"/>
            <w:bookmarkEnd w:id="32"/>
            <w:r w:rsidRPr="008B3549">
              <w:rPr>
                <w:rFonts w:ascii="Liberation Serif" w:hAnsi="Liberation Serif" w:cs="Liberation Serif"/>
                <w:sz w:val="24"/>
                <w:szCs w:val="24"/>
              </w:rPr>
              <w:t>88.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Ведение реестра поступивших </w:t>
            </w:r>
            <w:r w:rsidRPr="008B3549">
              <w:rPr>
                <w:rFonts w:ascii="Liberation Serif" w:hAnsi="Liberation Serif" w:cs="Liberation Serif"/>
                <w:sz w:val="24"/>
                <w:szCs w:val="24"/>
              </w:rPr>
              <w:lastRenderedPageBreak/>
              <w:t>обращений граждан по фактам коррупции с приложением копий обращений, ответов заявителям, писем о переадресации обращений по компетенции в государственные органы Свердловской области и поступивших ответов об их рассмотрении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Аппарат Губернатора </w:t>
            </w:r>
            <w:r w:rsidRPr="008B3549">
              <w:rPr>
                <w:rFonts w:ascii="Liberation Serif" w:hAnsi="Liberation Serif" w:cs="Liberation Serif"/>
                <w:sz w:val="24"/>
                <w:szCs w:val="24"/>
              </w:rPr>
              <w:lastRenderedPageBreak/>
              <w:t>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w:t>
            </w:r>
            <w:r w:rsidRPr="008B3549">
              <w:rPr>
                <w:rFonts w:ascii="Liberation Serif" w:hAnsi="Liberation Serif" w:cs="Liberation Serif"/>
                <w:sz w:val="24"/>
                <w:szCs w:val="24"/>
              </w:rPr>
              <w:lastRenderedPageBreak/>
              <w:t>реестра поступивших обращений граждан по фактам коррупции с приложением копий обращений, ответов заявителям, писем о переадресации обращений по компетенции в государственные органы Свердловской области и поступивших ответов об их рассмотрении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89.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Ведение единого реестра поступивших обращений граждан по фактам коррупции в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обобщение практики рассмотрения обращений граждан и организаций по фактам коррупции для выработки мер по повышению результативности и эффективности работы с указанными обращениями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мая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августа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5 ноября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февраля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90.</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2. Осуществление мероприятий по мониторингу работы государственных органов Свердловской области с обращениями граждан и организаций по вопросам противодействия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3" w:name="P502"/>
            <w:bookmarkEnd w:id="33"/>
            <w:r w:rsidRPr="008B3549">
              <w:rPr>
                <w:rFonts w:ascii="Liberation Serif" w:hAnsi="Liberation Serif" w:cs="Liberation Serif"/>
                <w:sz w:val="24"/>
                <w:szCs w:val="24"/>
              </w:rPr>
              <w:t>91.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Ежеквартальное включение сведений о результатах работы по рассмотрению обращений граждан по фактам коррупции в ежеквартальные обзоры обращений граждан, размещаемые на официальных сайтах государственных органов Свердловской области в сети Интернет в соответствии с подпунктом "в" пункта 9 части 1 статьи 13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исполнительные органы, иные государственные органы Свердловской области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включении сведений о результатах работы по рассмотрению обращений граждан по фактам коррупции в ежеквартальные обзоры обращений граждан</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92.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Мониторинг размещения информации о результатах работы по рассмотрению обращений граждан по фактам коррупции в ежеквартальных обзорах обращений граждан, размещаемых на официальных сайтах государственных органов Свердловской области в сети Интернет в соответствии с подпунктом "в" пункта 9 части 1 статьи 13 Федерального закона от 9 февраля 2009 года N 8-ФЗ "Об обеспечении доступа к информации о деятельности </w:t>
            </w:r>
            <w:r w:rsidRPr="008B3549">
              <w:rPr>
                <w:rFonts w:ascii="Liberation Serif" w:hAnsi="Liberation Serif" w:cs="Liberation Serif"/>
                <w:sz w:val="24"/>
                <w:szCs w:val="24"/>
              </w:rPr>
              <w:lastRenderedPageBreak/>
              <w:t>государственных органов и органов местного самоуправления"</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доведение результатов мониторинга до сведения руководителей государственных органов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1 сентября отчетного года и до 1 апреля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93.</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8. Обеспечение открытости деятельности государственных органов Свердловской области и обеспечение права граждан на доступ к информации о деятельности государственных органов Свердловской области в сфере противодействия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94.</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Совершенствование деятельности государственных органов Свердловской области по информированию граждан в сфере противодействия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95.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граждан о работе Комиссии по координации работы по противодействию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Департамент информационной политики Свердловской области (далее - Департамент информационной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информации о заседаниях Комиссии по координации работы по противодействию коррупции на официальном сайте Комиссии по координации работы по противодействию коррупции в сети Интернет</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проведения заседаний Комиссии по координации работы по противодействию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4" w:name="P521"/>
            <w:bookmarkEnd w:id="34"/>
            <w:r w:rsidRPr="008B3549">
              <w:rPr>
                <w:rFonts w:ascii="Liberation Serif" w:hAnsi="Liberation Serif" w:cs="Liberation Serif"/>
                <w:sz w:val="24"/>
                <w:szCs w:val="24"/>
              </w:rPr>
              <w:t>96.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граждан 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1) работе комиссий по урегулированию конфликта интересов;</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2) нормативном правовом обеспечении работы по противодействию коррупции и ответственности за совершение коррупционных правонарушений;</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3) принимаемых мерах по совершенствованию управления кадровым составом и повышению качества его формирования, совершенствованию системы профессионального развития государственных служащих;</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4) применяемых информационных сервисах (цифровых технологиях), исключающих коррупционное поведение государственных служащих</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и форме информирования граждан</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97.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граждан об основных результатах социологического исследования в целях оценки состояния "бытовой" и "деловой" коррупции в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результатов социологического исследования в целях оценки состояния "бытовой" и "деловой" коррупции в Свердловской области на официальном сайте Департамента в сети Интернет</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апреля отчетного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98.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сведений о доходах, представленных лицами, замещающими государственные должности Свердловской области, государственными служащими, руководителями государственных учреждений Свердловской области, на официальных сайтах государственных органов Свердловской области в сети Интернет в пределах компетенции в соответствии с требованиями законодательства Российской Федерации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размещении сведений о доходах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15 июня отчетного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5" w:name="P540"/>
            <w:bookmarkEnd w:id="35"/>
            <w:r w:rsidRPr="008B3549">
              <w:rPr>
                <w:rFonts w:ascii="Liberation Serif" w:hAnsi="Liberation Serif" w:cs="Liberation Serif"/>
                <w:sz w:val="24"/>
                <w:szCs w:val="24"/>
              </w:rPr>
              <w:t>99.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Актуализация информации по вопросам противодействия коррупции в государственных органах Свердловской области (подведомственной государственной организации Свердловской области) на информационных стендах, в том числе </w:t>
            </w:r>
            <w:r w:rsidRPr="008B3549">
              <w:rPr>
                <w:rFonts w:ascii="Liberation Serif" w:hAnsi="Liberation Serif" w:cs="Liberation Serif"/>
                <w:sz w:val="24"/>
                <w:szCs w:val="24"/>
              </w:rPr>
              <w:lastRenderedPageBreak/>
              <w:t>контактных данных лиц, ответственных за организацию работы по противодействию коррупции, номеров "телефонов доверия" ("горячих линий") и иных сведений о способах направления сообщений о фактах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информационной справки об актуализации информации по вопросам противодействия коррупции на информационных стендах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2. Осуществление мероприятий по мониторингу за деятельностью органов государственной власти Свердловской области по информированию граждан в сфере противодействия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в соответствии с направляемыми Департаментом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государственные органы Свердловской области и органы местного самоуправления результатов мониторинга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для устранения выявленных недостатков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25 июля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6" w:name="P552"/>
            <w:bookmarkEnd w:id="36"/>
            <w:r w:rsidRPr="008B3549">
              <w:rPr>
                <w:rFonts w:ascii="Liberation Serif" w:hAnsi="Liberation Serif" w:cs="Liberation Serif"/>
                <w:sz w:val="24"/>
                <w:szCs w:val="24"/>
              </w:rPr>
              <w:t>102.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публикаций в средствах массовой информации о фактах коррупции в действиях (бездействии) государственных и муниципальных служащих, включая подборку статей по указанной теме</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информационной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мониторинга публикаций в средствах массовой информации в сфере противодействия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103.</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9. Антикоррупционное просвещение граждан</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104.</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Просветительские мероприятия, направленные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7" w:name="P561"/>
            <w:bookmarkEnd w:id="37"/>
            <w:r w:rsidRPr="008B3549">
              <w:rPr>
                <w:rFonts w:ascii="Liberation Serif" w:hAnsi="Liberation Serif" w:cs="Liberation Serif"/>
                <w:sz w:val="24"/>
                <w:szCs w:val="24"/>
              </w:rPr>
              <w:t>105.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Совершенствование имеющихся или разработка новых методических, информационных и разъяснительных материалов об антикоррупционных стандартах поведения для лиц, замещающих государственные должности Свердловской области, муниципальные должности в органах местного самоуправления, государственных и муниципальных служащих, а также работников государственных организаций Свердловской области и муниципальных организаций, на которых распространяются антикоррупционные стандарты поведения</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усовершенствованных или разработанных методических, информационных и разъяснительных материалах об антикоррупционных стандартах поведения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Оказание бесплатной юридической помощи гражданам по вопросам, относящимся к компетенции соответствующих исполнительных органов и подведомственных им учреждений (в соответствии с Постановлением Правительства Свердловской области от 25.04.2013 N 529-ПП "Об определении Перечня областных и территориальных исполнительных органов </w:t>
            </w:r>
            <w:r w:rsidRPr="008B3549">
              <w:rPr>
                <w:rFonts w:ascii="Liberation Serif" w:hAnsi="Liberation Serif" w:cs="Liberation Serif"/>
                <w:sz w:val="24"/>
                <w:szCs w:val="24"/>
              </w:rPr>
              <w:lastRenderedPageBreak/>
              <w:t>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Порядка взаимодействия участников государственной системы бесплатной юридической помощи на территории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 по обеспечению деятельности мировых судей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сводной информации о результатах оказания бесплатной юридической помощи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проведения исполнительными органами и подведомственными им учреждениями, государственным казенным учреждением Свердловской области "Государственное юридическое бюро по Свердловской области" и адвокатами в Свердловской области приема (консультирования) граждан по вопросам законодательства Российской Федерации о противодействии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по обеспечению деятельности мировых судей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организации на территории Свердловской области приема (консультирования) граждан по вопросам в сфере противодействия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Разработка и (или) размещение просветительских материалов, направленных на борьбу с проявлениями коррупции, в подразделах "Антикоррупционное просвещение граждан" разделов, посвященных вопросам противодействия коррупции, на официальных сайтах государственных органов Свердловской </w:t>
            </w:r>
            <w:r w:rsidRPr="008B3549">
              <w:rPr>
                <w:rFonts w:ascii="Liberation Serif" w:hAnsi="Liberation Serif" w:cs="Liberation Serif"/>
                <w:sz w:val="24"/>
                <w:szCs w:val="24"/>
              </w:rPr>
              <w:lastRenderedPageBreak/>
              <w:t>области в сети Интернет</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разработанных и (или) размещенных просветительских материалах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8" w:name="P581"/>
            <w:bookmarkEnd w:id="38"/>
            <w:r w:rsidRPr="008B3549">
              <w:rPr>
                <w:rFonts w:ascii="Liberation Serif" w:hAnsi="Liberation Serif" w:cs="Liberation Serif"/>
                <w:sz w:val="24"/>
                <w:szCs w:val="24"/>
              </w:rPr>
              <w:t>109.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Популяризация разделов, посвященных вопросам противодействия коррупции, на официальных сайтах государственных органов Свердловской области в сети Интернет</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мероприятиях, проведенных в целях популяризации разделов, посвященных вопросам противодействия коррупции, на официальных сайтах государственных органов Свердловской области в сети Интернет</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110.</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2. Выполнение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39" w:name="P588"/>
            <w:bookmarkEnd w:id="39"/>
            <w:r w:rsidRPr="008B3549">
              <w:rPr>
                <w:rFonts w:ascii="Liberation Serif" w:hAnsi="Liberation Serif" w:cs="Liberation Serif"/>
                <w:sz w:val="24"/>
                <w:szCs w:val="24"/>
              </w:rPr>
              <w:t>111.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Оказание содействия средствам массовой информации в освещении деятельности Комиссии по координации работы по противодействию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информационной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мерах по содействию средствам массовой информации в освещении деятельности Комиссии по координации работы по противодействию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112.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средств массовой информации о мерах по реализации на территории Свердловской области государственной антикоррупционной политики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информационной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рассылка средствам массовой информации пресс-релизов о мерах по реализации на территории Свердловской области государственной антикоррупционной политики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113.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Рассмотрение в ходе совещаний с </w:t>
            </w:r>
            <w:r w:rsidRPr="008B3549">
              <w:rPr>
                <w:rFonts w:ascii="Liberation Serif" w:hAnsi="Liberation Serif" w:cs="Liberation Serif"/>
                <w:sz w:val="24"/>
                <w:szCs w:val="24"/>
              </w:rPr>
              <w:lastRenderedPageBreak/>
              <w:t>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Департамент </w:t>
            </w:r>
            <w:r w:rsidRPr="008B3549">
              <w:rPr>
                <w:rFonts w:ascii="Liberation Serif" w:hAnsi="Liberation Serif" w:cs="Liberation Serif"/>
                <w:sz w:val="24"/>
                <w:szCs w:val="24"/>
              </w:rPr>
              <w:lastRenderedPageBreak/>
              <w:t>информационной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w:t>
            </w:r>
            <w:r w:rsidRPr="008B3549">
              <w:rPr>
                <w:rFonts w:ascii="Liberation Serif" w:hAnsi="Liberation Serif" w:cs="Liberation Serif"/>
                <w:sz w:val="24"/>
                <w:szCs w:val="24"/>
              </w:rPr>
              <w:lastRenderedPageBreak/>
              <w:t>информации о совещаниях, в ходе которых с редакторами региональных средств массовой информации рассмотрены вопросы реализации на территории Свердловской области государственной антикоррупционной политики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один раз в полугодие, </w:t>
            </w:r>
            <w:r w:rsidRPr="008B3549">
              <w:rPr>
                <w:rFonts w:ascii="Liberation Serif" w:hAnsi="Liberation Serif" w:cs="Liberation Serif"/>
                <w:sz w:val="24"/>
                <w:szCs w:val="24"/>
              </w:rPr>
              <w:lastRenderedPageBreak/>
              <w:t>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0" w:name="P603"/>
            <w:bookmarkEnd w:id="40"/>
            <w:r w:rsidRPr="008B3549">
              <w:rPr>
                <w:rFonts w:ascii="Liberation Serif" w:hAnsi="Liberation Serif" w:cs="Liberation Serif"/>
                <w:sz w:val="24"/>
                <w:szCs w:val="24"/>
              </w:rPr>
              <w:lastRenderedPageBreak/>
              <w:t>114.</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Трансляция на телевидении предоставленных Департаменту информационной политики видеороликов социальной рекламы антикоррупционной направленности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информационной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трансляциях на телевидении видеороликов социальной рекламы антикоррупционной направленности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115.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практики государственных органов Свердловской области и органов местного самоуправления по формированию в обществе неприятия всех форм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государственных органов Свердловской области и органов местного самоуправления о лучших практиках в сфере социальной рекламы и информации, направленной на формирование в обществе неприятия всех форм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апреля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1" w:name="P613"/>
            <w:bookmarkEnd w:id="41"/>
            <w:r w:rsidRPr="008B3549">
              <w:rPr>
                <w:rFonts w:ascii="Liberation Serif" w:hAnsi="Liberation Serif" w:cs="Liberation Serif"/>
                <w:sz w:val="24"/>
                <w:szCs w:val="24"/>
              </w:rPr>
              <w:t>116.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областного творческого конкурса на лучшее освещение в средствах массовой информации вопросов противодействия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информационной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итогах областного творческого конкурса на лучшее освещение в средствах массовой информации вопросов противодействия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2" w:name="P618"/>
            <w:bookmarkEnd w:id="42"/>
            <w:r w:rsidRPr="008B3549">
              <w:rPr>
                <w:rFonts w:ascii="Liberation Serif" w:hAnsi="Liberation Serif" w:cs="Liberation Serif"/>
                <w:sz w:val="24"/>
                <w:szCs w:val="24"/>
              </w:rPr>
              <w:lastRenderedPageBreak/>
              <w:t>117.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и проведение мероприятий (участие в мероприятиях) с привлечением специалистов в сфере рекламы, общественных связей и средств массовой информации по созданию и распространению информации, направленной на формирование в обществе неприятия всех форм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информационной политики, Департамент, иные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аналитической справки о результатах проведенных мероприятий по созданию и распространению информации, направленной на формирование в обществе неприятия всех форм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3" w:name="P623"/>
            <w:bookmarkEnd w:id="43"/>
            <w:r w:rsidRPr="008B3549">
              <w:rPr>
                <w:rFonts w:ascii="Liberation Serif" w:hAnsi="Liberation Serif" w:cs="Liberation Serif"/>
                <w:sz w:val="24"/>
                <w:szCs w:val="24"/>
              </w:rPr>
              <w:t>118.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культурно-просветительских мероприятий либо участие в таких мероприятиях, способствующих формированию в обществе неприятия всех форм коррупции, с привлечением специалистов в сфере рекламы, общественных связей и средств массовой информации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информационной политики, Департамент, иные 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проведении культурно-просветительских мероприятий либо участии в таких мероприятиях, способствующих формированию в обществе неприятия всех форм коррупции, с привлечением специалистов в сфере рекламы, общественных связей и средств массовой информации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119.</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3. Антикоррупционное просвещение обучающихся</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4" w:name="P630"/>
            <w:bookmarkEnd w:id="44"/>
            <w:r w:rsidRPr="008B3549">
              <w:rPr>
                <w:rFonts w:ascii="Liberation Serif" w:hAnsi="Liberation Serif" w:cs="Liberation Serif"/>
                <w:sz w:val="24"/>
                <w:szCs w:val="24"/>
              </w:rPr>
              <w:t>120.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Министерство образования и молодежной политики Свердловской области (далее - Министерство образования и молодежной политики) с участием органов, осуществляющих управление в сфере </w:t>
            </w:r>
            <w:r w:rsidRPr="008B3549">
              <w:rPr>
                <w:rFonts w:ascii="Liberation Serif" w:hAnsi="Liberation Serif" w:cs="Liberation Serif"/>
                <w:sz w:val="24"/>
                <w:szCs w:val="24"/>
              </w:rPr>
              <w:lastRenderedPageBreak/>
              <w:t>образования в муниципальных образованиях, расположенных на территории Свердловской области (далее - органы управления в сфере образования), и общеобразовательных организаций, Министерство здравоохранения Свердловской области (далее - Министерство здравоохранения), Министерство культуры Свердловской области (далее - Министерство культуры), Министерство физической культуры и спорта Свердловской области (далее - Министерство физической культуры и спорта)</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информации о результатах проведения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w:t>
            </w:r>
            <w:r w:rsidRPr="008B3549">
              <w:rPr>
                <w:rFonts w:ascii="Liberation Serif" w:hAnsi="Liberation Serif" w:cs="Liberation Serif"/>
                <w:sz w:val="24"/>
                <w:szCs w:val="24"/>
              </w:rPr>
              <w:lastRenderedPageBreak/>
              <w:t>проявлениям</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121.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Министерство образования и молодежной политики с участием органов управления в сфере образования и общеобразовательных организаций, Министерство здравоохранения, Министерство культуры, </w:t>
            </w:r>
            <w:r w:rsidRPr="008B3549">
              <w:rPr>
                <w:rFonts w:ascii="Liberation Serif" w:hAnsi="Liberation Serif" w:cs="Liberation Serif"/>
                <w:sz w:val="24"/>
                <w:szCs w:val="24"/>
              </w:rPr>
              <w:lastRenderedPageBreak/>
              <w:t>Министерство физической культуры и спорта</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направление в Департамент информации о мерах по обеспечению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5" w:name="P640"/>
            <w:bookmarkEnd w:id="45"/>
            <w:r w:rsidRPr="008B3549">
              <w:rPr>
                <w:rFonts w:ascii="Liberation Serif" w:hAnsi="Liberation Serif" w:cs="Liberation Serif"/>
                <w:sz w:val="24"/>
                <w:szCs w:val="24"/>
              </w:rPr>
              <w:t>122.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проведения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образования и молодежной политики с участием органов управления в сфере образования и общеобразовательных организаций, Министерство здравоохранения, Министерство культуры, Министерство физической культуры и спорта</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проведении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123.</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10. Обеспечение участия институтов гражданского общества в противодействии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124.</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Совершенствование деятельности рабочей группы по взаимодействию с институтами гражданского общества, образованной при Комиссии по координации работы по противодействию коррупции, и повышение эффективности планов мероприятий по противодействию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125.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деятельности рабочей группы по взаимодействию с институтами гражданского общества, образованной при Комиссии по координации работы по противодействию коррупции (далее - рабочая группа по взаимодействию с институтами гражданского общества)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 Свердловской области (далее - Департамент внутренней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в разделе "Рабочая группа Комиссии по координации работы по противодействию коррупции в Свердловской области по взаимодействию с институтами гражданского общества" официального сайта Департамента внутренней политики информации о заседаниях рабочей группы по взаимодействию с институтами гражданского общества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 в соответствии с планом заседаний рабочей группы по взаимодействию с институтами гражданского общества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126.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Информирование Комиссии по координации работы по противодействию коррупции о деятельности рабочей группы по взаимодействию с институтами гражданского общества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секретарю Комиссии по координации работы по противодействию коррупции доклада о деятельности рабочей группы по взаимодействию с институтами гражданского общества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 по итогам проведения заседания рабочей группы по взаимодействию с институтами гражданского общества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127.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Рассмотрение на заседаниях общественных советов, образованных при исполнительных органах и Законодательном Собрании, итогов выполнения планов мероприятий по противодействию коррупции в целях оценки эффективности указанных планов с позиции интересов гражданского общества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Законодательное Собрание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рассмотрения итогов выполнения планов мероприятий по противодействию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25 июля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128.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и проведение конкурса общественных советов на наиболее эффективную работу по противодействию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Департамент внутренней политики, Общественная палата Свердловской области (далее - Общественная палата)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разработка проекта нормативного правового акта Свердловской области, определяющего порядок проведения конкурса среди общественных советов при исполнительных органах, Законодательном Собрании и общественных палат (советов) муниципальных образований, расположенных на территории Свердловской области (далее - муниципальные образования)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31 декабря 2023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129.</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 xml:space="preserve">Шаг 2. Реализация концепции взаимодействия органов государственной власти Свердловской области, органов местного </w:t>
            </w:r>
            <w:r w:rsidRPr="008B3549">
              <w:rPr>
                <w:rFonts w:ascii="Liberation Serif" w:hAnsi="Liberation Serif" w:cs="Liberation Serif"/>
                <w:sz w:val="24"/>
                <w:szCs w:val="24"/>
              </w:rPr>
              <w:lastRenderedPageBreak/>
              <w:t>самоуправления и институтов гражданского общества в сфере противодействия коррупции и программы совместных действий общественных организаций по противодействию коррупции на территории Свердловской области "Общество против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130.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реализации в 2020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итогах реализации в 2020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25 июля 2021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реализации в 2021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результатов мониторинга реализации в 2021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2021 года и Программы совместных действий </w:t>
            </w:r>
            <w:r w:rsidRPr="008B3549">
              <w:rPr>
                <w:rFonts w:ascii="Liberation Serif" w:hAnsi="Liberation Serif" w:cs="Liberation Serif"/>
                <w:sz w:val="24"/>
                <w:szCs w:val="24"/>
              </w:rPr>
              <w:lastRenderedPageBreak/>
              <w:t>общественных организаций по противодействию коррупции на территории Свердловской области до 2021 года "Общество против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до 25 июля 2022 года</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132.</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Разработка проектов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 Общественная палата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проектов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1 ноября 2021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132 в ред. Распоряжения Губернатора Свердловской области от 22.09.2021 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133.</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Мониторинг реализации в 2022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w:t>
            </w:r>
            <w:r w:rsidRPr="008B3549">
              <w:rPr>
                <w:rFonts w:ascii="Liberation Serif" w:hAnsi="Liberation Serif" w:cs="Liberation Serif"/>
                <w:sz w:val="24"/>
                <w:szCs w:val="24"/>
              </w:rPr>
              <w:lastRenderedPageBreak/>
              <w:t>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 внутренней политики</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результатов мониторинга реализации в 2022 году Концепции взаимодействия органов государственной власти Свердловской области, органов местного самоуправления и институтов гражданского </w:t>
            </w:r>
            <w:r w:rsidRPr="008B3549">
              <w:rPr>
                <w:rFonts w:ascii="Liberation Serif" w:hAnsi="Liberation Serif" w:cs="Liberation Serif"/>
                <w:sz w:val="24"/>
                <w:szCs w:val="24"/>
              </w:rPr>
              <w:lastRenderedPageBreak/>
              <w:t>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до 25 июля 2023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133 в ред. Распоряжения Губернатора Свердловской области от 22.09.2021 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134.</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реализации в 2023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результатов мониторинга реализации в 2023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25 июля 2024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134 в ред. Распоряжения Губернатора Свердловской области от 22.09.2021 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134-1.</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Мониторинг реализации в 2024 году Концепции взаимодействия органов </w:t>
            </w:r>
            <w:r w:rsidRPr="008B3549">
              <w:rPr>
                <w:rFonts w:ascii="Liberation Serif" w:hAnsi="Liberation Serif" w:cs="Liberation Serif"/>
                <w:sz w:val="24"/>
                <w:szCs w:val="24"/>
              </w:rPr>
              <w:lastRenderedPageBreak/>
              <w:t>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 внутренней политики</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результатов мониторинга </w:t>
            </w:r>
            <w:r w:rsidRPr="008B3549">
              <w:rPr>
                <w:rFonts w:ascii="Liberation Serif" w:hAnsi="Liberation Serif" w:cs="Liberation Serif"/>
                <w:sz w:val="24"/>
                <w:szCs w:val="24"/>
              </w:rPr>
              <w:lastRenderedPageBreak/>
              <w:t>реализации в 2024 году Концепции взаимодействия органов государственной власти Свердловской области, органов местного самоуправления и институтов гражданского общества в сфере противодействия коррупции на период до 2024 года и Программы совместных действий общественных организаций по противодействию коррупции на территории Свердловской области до 2024 года "Общество против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до 25 июля 2025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134-1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135.</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3. Совершенствование и укрепление взаимодействия государственных органов Свердловской области и институтов гражданского общества в сфере противодействия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доклада "Об участии институтов гражданского общества в противодействии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 Общественная палата (по согласованию), Министерство образования и молодежной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доклада "Об участии институтов гражданского общества в противодействии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25 февраля</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и проведение Антикоррупционного форума</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Департамент, Департамент внутренней политики, Министерство образования и молодежной политики, иные исполнительные органы, иные </w:t>
            </w:r>
            <w:r w:rsidRPr="008B3549">
              <w:rPr>
                <w:rFonts w:ascii="Liberation Serif" w:hAnsi="Liberation Serif" w:cs="Liberation Serif"/>
                <w:sz w:val="24"/>
                <w:szCs w:val="24"/>
              </w:rPr>
              <w:lastRenderedPageBreak/>
              <w:t>государственные органы (по согласованию), Общественная палата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направление в Департамент информации об итогах Антикоррупционного форума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с 1 ноября по 9 декабря отчетного года</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6" w:name="P718"/>
            <w:bookmarkEnd w:id="46"/>
            <w:r w:rsidRPr="008B3549">
              <w:rPr>
                <w:rFonts w:ascii="Liberation Serif" w:hAnsi="Liberation Serif" w:cs="Liberation Serif"/>
                <w:sz w:val="24"/>
                <w:szCs w:val="24"/>
              </w:rPr>
              <w:t>138.</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круглых столов, семинаров, совещаний по вопросам противодействия коррупции с участием представителей субъектов общественного контроля, образованных при исполнительных органах, Законодательном Собрании и в муниципальных образованиях</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 Общественная палата (по согласованию), Министерство образования и молодежной политики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проведенных круглых столах, семинарах и совещаниях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139.</w:t>
            </w:r>
          </w:p>
        </w:tc>
        <w:tc>
          <w:tcPr>
            <w:tcW w:w="4667" w:type="pct"/>
            <w:gridSpan w:val="4"/>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11. Повышение эффективности антикоррупционной деятельности государственных органов Свердловской области и органов местного самоуправления</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140.</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1. Совершенствование деятельности Комиссии по координации работы по противодействию коррупции и деятельности комиссий по противодействию коррупции государственных органов Свердловской области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141.</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деятельности Комиссии по координации работы по противодействию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протоколов заседаний Комиссии по координации работы по противодействию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в соответствии с планом заседаний Комиссии по координации работы по противодействию коррупции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142.</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исполнения поручений, содержащихся в протоколах заседаний Комиссии по координации работы по противодействию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рассмотрение докладов об исполнении поручений, содержащихся в протоколах заседаний Комиссии по координации работы по противодействию коррупции, на ее заседаниях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истечения сроков выполнения поручений</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7" w:name="P737"/>
            <w:bookmarkEnd w:id="47"/>
            <w:r w:rsidRPr="008B3549">
              <w:rPr>
                <w:rFonts w:ascii="Liberation Serif" w:hAnsi="Liberation Serif" w:cs="Liberation Serif"/>
                <w:sz w:val="24"/>
                <w:szCs w:val="24"/>
              </w:rPr>
              <w:lastRenderedPageBreak/>
              <w:t>143.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деятельности комиссий по противодействию коррупции, образованных в исполнительных органах, иных государственных органах, Законодательном Собрании и Уставном Суде (при наличии таких комиссий)</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деятельности комиссий по противодействию коррупции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144.</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2. Обеспечение мониторинга хода реализации мероприятий по противодействию коррупции (федеральный антикоррупционный мониторинг) в Свердловской области и мониторинга состояния и эффективности противодействия коррупции (антикоррупционный мониторинг) в Свердловской области</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8" w:name="P744"/>
            <w:bookmarkEnd w:id="48"/>
            <w:r w:rsidRPr="008B3549">
              <w:rPr>
                <w:rFonts w:ascii="Liberation Serif" w:hAnsi="Liberation Serif" w:cs="Liberation Serif"/>
                <w:sz w:val="24"/>
                <w:szCs w:val="24"/>
              </w:rPr>
              <w:t>145.</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хода реализации мероприятий по противодействию коррупции (федеральный антикоррупционный мониторинг) в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 Свердловский областной суд (по согласованию), прокуратура Свердловской области (по согласованию), Главное управление Министерства внутренних дел Российской Федерации по Свердловской области (по согласованию), следственное управление Следственного комитета Российской Федерации по Свердловской области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мониторинга хода реализации мероприятий по противодействию коррупции (федеральный антикоррупционный мониторинг) в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49" w:name="P753"/>
            <w:bookmarkEnd w:id="49"/>
            <w:r w:rsidRPr="008B3549">
              <w:rPr>
                <w:rFonts w:ascii="Liberation Serif" w:hAnsi="Liberation Serif" w:cs="Liberation Serif"/>
                <w:sz w:val="24"/>
                <w:szCs w:val="24"/>
              </w:rPr>
              <w:lastRenderedPageBreak/>
              <w:t>146.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Мониторинг хода реализации мероприятий по противодействию коррупции (федеральный антикоррупционный мониторинг) в Свердловской области по разделам "Сведения об организации антикоррупционной экспертизы нормативных правовых актов и их проектов" и "Сведения об организации независимой антикоррупционной экспертизы нормативных правовых актов и их проектов" формы, утвержденной Руководителем Администрации Президента Российской Федерации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мониторинга хода реализации мероприятий по противодействию коррупции (федеральный антикоррупционный мониторинг) в Свердловской области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147.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результатов мониторинга хода реализации мероприятий по противодействию коррупции в Свердловской области (федеральный антикоррупционный мониторинг)</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аппарат полномочного представителя Президента Российской Федерации в Уральском федеральном округе сводной информационно-аналитической справки о результатах мониторинга хода реализации мероприятий по противодействию коррупции в Свердловской области (федеральный антикоррупционный мониторинг)</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мая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августа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5 ноября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февраля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148.</w:t>
            </w:r>
          </w:p>
        </w:tc>
        <w:tc>
          <w:tcPr>
            <w:tcW w:w="4667" w:type="pct"/>
            <w:gridSpan w:val="4"/>
          </w:tcPr>
          <w:p w:rsidR="00393D77" w:rsidRPr="008B3549" w:rsidRDefault="00393D77">
            <w:pPr>
              <w:pStyle w:val="ConsPlusNormal"/>
              <w:jc w:val="center"/>
              <w:outlineLvl w:val="2"/>
              <w:rPr>
                <w:rFonts w:ascii="Liberation Serif" w:hAnsi="Liberation Serif" w:cs="Liberation Serif"/>
                <w:sz w:val="24"/>
                <w:szCs w:val="24"/>
              </w:rPr>
            </w:pPr>
            <w:r w:rsidRPr="008B3549">
              <w:rPr>
                <w:rFonts w:ascii="Liberation Serif" w:hAnsi="Liberation Serif" w:cs="Liberation Serif"/>
                <w:sz w:val="24"/>
                <w:szCs w:val="24"/>
              </w:rPr>
              <w:t>Шаг 3. Совершенствование взаимодействия в сфере противодействия коррупции государственных органов Свердловской области, территориальных органов федеральных органов исполнительной власти и органов местного самоуправления</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50" w:name="P769"/>
            <w:bookmarkEnd w:id="50"/>
            <w:r w:rsidRPr="008B3549">
              <w:rPr>
                <w:rFonts w:ascii="Liberation Serif" w:hAnsi="Liberation Serif" w:cs="Liberation Serif"/>
                <w:sz w:val="24"/>
                <w:szCs w:val="24"/>
              </w:rPr>
              <w:t>149.</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Рассмотрение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органов Свердловской области и их должностных лиц в целях выработки и принятия мер по предупреждению и устранению причин выявленных нарушений в соответствии с частью 2.1 статьи 6 Федерального закона от 25 декабря 2008 года N 273-ФЗ "О противодействии коррупции"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рассмотрения вопросов правоприменительной практики</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150.</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выявленных органами прокуратуры Свердловской области нарушений законодательства Российской Федерации о противодействии коррупции и о государственной гражданской службе в исполнительных органах, иных государственных органах и подведомственных государственных организациях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направление в Департамент копий актов прокурорского реагирования по результатам осуществления органами прокуратуры Свердловской области прокурорского надзора и материалов к ним за исполнением законодательства Российской Федерации о противодействии коррупции и о государственной гражданской службе, а также копий ответов о принятых мерах по устранению выявленных </w:t>
            </w:r>
            <w:r w:rsidRPr="008B3549">
              <w:rPr>
                <w:rFonts w:ascii="Liberation Serif" w:hAnsi="Liberation Serif" w:cs="Liberation Serif"/>
                <w:sz w:val="24"/>
                <w:szCs w:val="24"/>
              </w:rPr>
              <w:lastRenderedPageBreak/>
              <w:t>нарушений и привлечению к ответственности лиц, допустивших такие нарушения</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по мере поступления актов прокурорского реагирования</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151 - 152.</w:t>
            </w:r>
          </w:p>
        </w:tc>
        <w:tc>
          <w:tcPr>
            <w:tcW w:w="4667" w:type="pct"/>
            <w:gridSpan w:val="4"/>
            <w:tcBorders>
              <w:bottom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Утратили силу. - Распоряжение Губернатора Свердловской области от 22.09.2021 N 146-РГ</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bookmarkStart w:id="51" w:name="P781"/>
            <w:bookmarkEnd w:id="51"/>
            <w:r w:rsidRPr="008B3549">
              <w:rPr>
                <w:rFonts w:ascii="Liberation Serif" w:hAnsi="Liberation Serif" w:cs="Liberation Serif"/>
                <w:sz w:val="24"/>
                <w:szCs w:val="24"/>
              </w:rPr>
              <w:t>153.</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выполнения планов мероприятий по противодействию коррупции и целевых показателей реализации указанных планов</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информационно-аналитической справки о результатах выполнения планов мероприятий по противодействию коррупции и целевых показателей реализации указанных планов</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один раз в полугодие, до 25 июля отчетного года и до 20 января года, следующего за отчетным годом</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154.</w:t>
            </w:r>
          </w:p>
        </w:tc>
        <w:tc>
          <w:tcPr>
            <w:tcW w:w="4667" w:type="pct"/>
            <w:gridSpan w:val="4"/>
            <w:tcBorders>
              <w:bottom w:val="nil"/>
            </w:tcBorders>
          </w:tcPr>
          <w:p w:rsidR="00393D77" w:rsidRPr="008B3549" w:rsidRDefault="00393D77">
            <w:pPr>
              <w:pStyle w:val="ConsPlusNormal"/>
              <w:jc w:val="center"/>
              <w:outlineLvl w:val="1"/>
              <w:rPr>
                <w:rFonts w:ascii="Liberation Serif" w:hAnsi="Liberation Serif" w:cs="Liberation Serif"/>
                <w:sz w:val="24"/>
                <w:szCs w:val="24"/>
              </w:rPr>
            </w:pPr>
            <w:r w:rsidRPr="008B3549">
              <w:rPr>
                <w:rFonts w:ascii="Liberation Serif" w:hAnsi="Liberation Serif" w:cs="Liberation Serif"/>
                <w:sz w:val="24"/>
                <w:szCs w:val="24"/>
              </w:rPr>
              <w:t>Направление 12. Исполнение мероприятий Национального плана противодействия коррупции на 2021 - 2024 годы, утвержденного Указом Президента Российской Федерации от 16 августа 2021 года N 478 "О Национальном плане противодействия коррупции на 2021 - 2024 годы", и поручений Президента Российской Федерации по вопросам противодействия коррупции</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154 в ред. Распоряжения Губернатора Свердловской области от 22.09.2021 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155.</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выполнения мероприятий настоящего плана</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рассмотрение отчета об исполнении Комплексного плана мероприятий органов государственной власти Свердловской области по противодействию коррупции на 2021 - 2024 годы на заседании Комиссии по координации работы по противодействию коррупции и его размещение на официальном сайте Правительства Свердловской области в разделе "Противодействие коррупции" в </w:t>
            </w:r>
            <w:r w:rsidRPr="008B3549">
              <w:rPr>
                <w:rFonts w:ascii="Liberation Serif" w:hAnsi="Liberation Serif" w:cs="Liberation Serif"/>
                <w:sz w:val="24"/>
                <w:szCs w:val="24"/>
              </w:rPr>
              <w:lastRenderedPageBreak/>
              <w:t>сети Интернет</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ежегодно, до 1 февраля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(в ред. Распоряжения Губернатора Свердловской области от 22.09.2021 N 146-РГ)</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156.</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Принятие мер по повышению эффективности деятельности Департамента как уполномоченного исполнительного органа государственной власти Свердловской области по профилактике коррупционных и иных правонарушений</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доклада об эффективности деятельности Департамента</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 до 1 марта года, следующего за отчетным годом</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157.</w:t>
            </w:r>
          </w:p>
        </w:tc>
        <w:tc>
          <w:tcPr>
            <w:tcW w:w="1500"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Обеспечение открытости и доступности информации о результатах выполнения планов мероприятий по противодействию коррупции государственных органов Свердловской области</w:t>
            </w:r>
          </w:p>
        </w:tc>
        <w:tc>
          <w:tcPr>
            <w:tcW w:w="1062"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отчетов о результатах выполнения планов мероприятий по противодействию коррупции по итогам года в разделах, посвященных вопросам противодействия коррупции, официальных сайтов государственных органов Свердловской области в сети Интернет в графических, видео- и других мультимедийных форматах</w:t>
            </w:r>
          </w:p>
        </w:tc>
        <w:tc>
          <w:tcPr>
            <w:tcW w:w="83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1 февраля года, следующего за отчетным годом</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158.</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Организация проведения ежегодного социологического исследования в целях оценки уровня коррупции в Свердловской области на основании методики проведения социологических исследований в целях оценки уровня коррупции в субъектах Российской Федерации, утвержденной Постановлением Правительства </w:t>
            </w:r>
            <w:r w:rsidRPr="008B3549">
              <w:rPr>
                <w:rFonts w:ascii="Liberation Serif" w:hAnsi="Liberation Serif" w:cs="Liberation Serif"/>
                <w:sz w:val="24"/>
                <w:szCs w:val="24"/>
              </w:rPr>
              <w:lastRenderedPageBreak/>
              <w:t>Российской Федерации от 25.05.2019 N 662 "Об утверждении методики проведения социологических исследований в целях оценки уровня коррупции в субъектах Российской Федерации" (далее - социологическое исследование)</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Департамент</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аппарат полномочного представителя Президента Российской Федерации в Уральском федеральном округе доклада о результатах социологического исследования</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ежегодно;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1 марта года, следующего за годом проведения социологического исследования</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158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bookmarkStart w:id="52" w:name="P813"/>
            <w:bookmarkEnd w:id="52"/>
            <w:r w:rsidRPr="008B3549">
              <w:rPr>
                <w:rFonts w:ascii="Liberation Serif" w:hAnsi="Liberation Serif" w:cs="Liberation Serif"/>
                <w:sz w:val="24"/>
                <w:szCs w:val="24"/>
              </w:rPr>
              <w:t>159.</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мероприятий по профессиональному развитию в сфере противодействия коррупции для государственных служащих, в должностные обязанности которых входит участие в противодействии коррупции,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проведенных мероприятиях по профессиональному развитию в сфере противодействия коррупции для государственных служащих, в должностные обязанности которых входит участие в противодействии коррупции,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159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160.</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Организация обучения государственных служащих, в должностные обязанности которых входит участие в противодействии коррупции, по </w:t>
            </w:r>
            <w:r w:rsidRPr="008B3549">
              <w:rPr>
                <w:rFonts w:ascii="Liberation Serif" w:hAnsi="Liberation Serif" w:cs="Liberation Serif"/>
                <w:sz w:val="24"/>
                <w:szCs w:val="24"/>
              </w:rPr>
              <w:lastRenderedPageBreak/>
              <w:t>дополнительным профессиональным программам в сфере противодействия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Аппарат Губернатора Свердловской области и Правительства Свердловской области </w:t>
            </w:r>
            <w:r w:rsidRPr="008B3549">
              <w:rPr>
                <w:rFonts w:ascii="Liberation Serif" w:hAnsi="Liberation Serif" w:cs="Liberation Serif"/>
                <w:sz w:val="24"/>
                <w:szCs w:val="24"/>
              </w:rPr>
              <w:lastRenderedPageBreak/>
              <w:t>(Департамент государственной службы, кадров и наград Губернатора Свердловской области и Правительства Свердловской области)</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информации об организации обучения государственных служащих, в должностные </w:t>
            </w:r>
            <w:r w:rsidRPr="008B3549">
              <w:rPr>
                <w:rFonts w:ascii="Liberation Serif" w:hAnsi="Liberation Serif" w:cs="Liberation Serif"/>
                <w:sz w:val="24"/>
                <w:szCs w:val="24"/>
              </w:rPr>
              <w:lastRenderedPageBreak/>
              <w:t>обязанности которых входит участие в противодействии коррупции, по дополнительным профессиональным программам в сфере противодействия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lastRenderedPageBreak/>
              <w:t>(п. 160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161.</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мероприятий по профессиональному развитию в сфере противодействия коррупции для лиц, впервые поступивших на государственную гражданскую службу Свердловской области для замещения должностей государственной гражданской службы Свердловской области, связанных с соблюдением ограничений, запретов, требований к служебному поведению, исполнением обязанностей, установленных в целях противодействия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проведенных мероприятиях по профессиональному развитию в сфере противодействия коррупции для лиц, впервые поступивших на государственную гражданскую службу Свердловской области для замещения должностей государственной гражданской службы Свердловской области, связанных с соблюдением ограничений, запретов, требований к служебному поведению, исполнением обязанностей, установленных в целях противодействия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lastRenderedPageBreak/>
              <w:t>(п. 161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162.</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мероприятий по профессиональному развитию в сфере противодействия коррупции для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исполнительные органы, иные государственные органы (по согласованию), Законодательное Собрание (по согласованию), Уставный Суд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проведенных мероприятиях по профессиональному развитию в сфере противодействия коррупции для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включая обучение указанных государственных служащих по дополнительным профессиональным программам в сфере противодействия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III квартал отчетного года - до 15 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162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bookmarkStart w:id="53" w:name="P857"/>
            <w:bookmarkEnd w:id="53"/>
            <w:r w:rsidRPr="008B3549">
              <w:rPr>
                <w:rFonts w:ascii="Liberation Serif" w:hAnsi="Liberation Serif" w:cs="Liberation Serif"/>
                <w:sz w:val="24"/>
                <w:szCs w:val="24"/>
              </w:rPr>
              <w:t>163.</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Организация обучения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по дополнительным профессиональным программам в сфере противодействия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Аппарат Губернатора Свердловской области и Правительства Свердловской области (Департамент государственной службы, кадров и наград Губернатора Свердловской области и Правительства </w:t>
            </w:r>
            <w:r w:rsidRPr="008B3549">
              <w:rPr>
                <w:rFonts w:ascii="Liberation Serif" w:hAnsi="Liberation Serif" w:cs="Liberation Serif"/>
                <w:sz w:val="24"/>
                <w:szCs w:val="24"/>
              </w:rPr>
              <w:lastRenderedPageBreak/>
              <w:t>Свердловской области)</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информации об организации обучения 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по дополнительным </w:t>
            </w:r>
            <w:r w:rsidRPr="008B3549">
              <w:rPr>
                <w:rFonts w:ascii="Liberation Serif" w:hAnsi="Liberation Serif" w:cs="Liberation Serif"/>
                <w:sz w:val="24"/>
                <w:szCs w:val="24"/>
              </w:rPr>
              <w:lastRenderedPageBreak/>
              <w:t>профессиональным программам в сфере противодействия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ежеквартально;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 квартал отчетного года - до 25 апреля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II квартал отчетного года - до 25 июля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за III квартал отчетного года - до 15 </w:t>
            </w:r>
            <w:r w:rsidRPr="008B3549">
              <w:rPr>
                <w:rFonts w:ascii="Liberation Serif" w:hAnsi="Liberation Serif" w:cs="Liberation Serif"/>
                <w:sz w:val="24"/>
                <w:szCs w:val="24"/>
              </w:rPr>
              <w:lastRenderedPageBreak/>
              <w:t>октября отчетного года;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за отчетный год - до 20 января года, следующего за отчетным годом</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lastRenderedPageBreak/>
              <w:t>(п. 163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164.</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предложений по включению в состав Комиссии по координации работы по противодействию коррупции независимых экспертов,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(далее - предложения по расширению участия граждан и институтов гражданского общества в деятельности Комиссии по координации работы по противодействию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предложений по расширению участия граждан и институтов гражданского общества в деятельности Комиссии по координации работы по противодействию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6 апреля 2022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164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165.</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предложений по расширению участия граждан и институтов гражданского общества в деятельности Комиссии по координации работы по противодействию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подготовка на основе анализа предложений по расширению участия граждан и институтов гражданского общества в деятельности Комиссии по координации работы по противодействию коррупции </w:t>
            </w:r>
            <w:r w:rsidRPr="008B3549">
              <w:rPr>
                <w:rFonts w:ascii="Liberation Serif" w:hAnsi="Liberation Serif" w:cs="Liberation Serif"/>
                <w:sz w:val="24"/>
                <w:szCs w:val="24"/>
              </w:rPr>
              <w:lastRenderedPageBreak/>
              <w:t>проекта указа Губернатора Свердловской области о внесении изменений в состав Комиссии по координации работы по противодействию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до 25 июля 2022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165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166.</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практики предоставления в Свердловской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сфере противодействия коррупции, и определение с учетом мнения Министерства финансов, ГУ Министерства юстиции России по Свердловской области, Общественной палаты и Свердловского регионального отделения Общероссийской общественно-государственной просветительской организации "Российское общество "Знание" приоритетных для оказания поддержки направлений деятельности и проектов в сфере противодействия коррупции и антикоррупционного просвещения</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результатах анализа практики предоставления в Свердловской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сфере противодействия коррупции, и определения приоритетных для оказания поддержки направлений деятельности и проектов в сфере противодействия коррупции и антикоррупционного просвещения</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30 декабря 2023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166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167.</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Принятие мер по недопущению </w:t>
            </w:r>
            <w:r w:rsidRPr="008B3549">
              <w:rPr>
                <w:rFonts w:ascii="Liberation Serif" w:hAnsi="Liberation Serif" w:cs="Liberation Serif"/>
                <w:sz w:val="24"/>
                <w:szCs w:val="24"/>
              </w:rPr>
              <w:lastRenderedPageBreak/>
              <w:t xml:space="preserve">нецелевого использования средств областного бюджета, выделяемых на проведение противоэпидемических мероприятий, в том числе на профилактику распространения новой </w:t>
            </w:r>
            <w:proofErr w:type="spellStart"/>
            <w:r w:rsidRPr="008B3549">
              <w:rPr>
                <w:rFonts w:ascii="Liberation Serif" w:hAnsi="Liberation Serif" w:cs="Liberation Serif"/>
                <w:sz w:val="24"/>
                <w:szCs w:val="24"/>
              </w:rPr>
              <w:t>коронавирусной</w:t>
            </w:r>
            <w:proofErr w:type="spellEnd"/>
            <w:r w:rsidRPr="008B3549">
              <w:rPr>
                <w:rFonts w:ascii="Liberation Serif" w:hAnsi="Liberation Serif" w:cs="Liberation Serif"/>
                <w:sz w:val="24"/>
                <w:szCs w:val="24"/>
              </w:rPr>
              <w:t xml:space="preserve"> инфекции (2019-nCoV), и на реализацию на территории Свердловской области национальных проектов, с обращением особого внимания на: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1) содействие правоохранительным органам в части выявления и пресечения фактов взяточничества;</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2)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государственной власти Свердловской области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исполнительные органы, </w:t>
            </w:r>
            <w:r w:rsidRPr="008B3549">
              <w:rPr>
                <w:rFonts w:ascii="Liberation Serif" w:hAnsi="Liberation Serif" w:cs="Liberation Serif"/>
                <w:sz w:val="24"/>
                <w:szCs w:val="24"/>
              </w:rPr>
              <w:lastRenderedPageBreak/>
              <w:t>Счетная палата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 xml:space="preserve">направление в Департамент </w:t>
            </w:r>
            <w:r w:rsidRPr="008B3549">
              <w:rPr>
                <w:rFonts w:ascii="Liberation Serif" w:hAnsi="Liberation Serif" w:cs="Liberation Serif"/>
                <w:sz w:val="24"/>
                <w:szCs w:val="24"/>
              </w:rPr>
              <w:lastRenderedPageBreak/>
              <w:t xml:space="preserve">информации о принятых мерах по противодействию нецелевому использованию средств областного бюджета, выделяемых на проведение противоэпидемических мероприятий, в том числе на профилактику распространения новой </w:t>
            </w:r>
            <w:proofErr w:type="spellStart"/>
            <w:r w:rsidRPr="008B3549">
              <w:rPr>
                <w:rFonts w:ascii="Liberation Serif" w:hAnsi="Liberation Serif" w:cs="Liberation Serif"/>
                <w:sz w:val="24"/>
                <w:szCs w:val="24"/>
              </w:rPr>
              <w:t>коронавирусной</w:t>
            </w:r>
            <w:proofErr w:type="spellEnd"/>
            <w:r w:rsidRPr="008B3549">
              <w:rPr>
                <w:rFonts w:ascii="Liberation Serif" w:hAnsi="Liberation Serif" w:cs="Liberation Serif"/>
                <w:sz w:val="24"/>
                <w:szCs w:val="24"/>
              </w:rPr>
              <w:t xml:space="preserve"> инфекции (2019-nCoV), и на реализацию на территории Свердловской области национальных проектов</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ежегодно;</w:t>
            </w:r>
          </w:p>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lastRenderedPageBreak/>
              <w:t>до 1 февраля года, следующего за отчетным годом, итоговый доклад - до 1 ноября 2024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lastRenderedPageBreak/>
              <w:t>(п. 167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168.</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Анализ эффективности участия субъектов общественного контроля в деятельности по противодействию коррупции и подготовка предложений по повышению эффективности такого участия</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 внутренней политики, Общественная палата (по согласованию)</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об эффективности участия субъектов общественного контроля в деятельности по противодействию коррупции и мерах по повышению эффективности такого участия</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20 февраля 2023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lastRenderedPageBreak/>
              <w:t>(п. 168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169.</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Принятие дополнительных мер по расширению информированности граждан о возможности их участия в осуществлении общественного контроля с использованием официального сайта в сети Интернет (http://regulation.midural.ru),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Министерство экономики и территориального развития</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Департамент информации о принятых мерах по расширению информированности граждан о возможности их участия в осуществлении общественного контроля с использованием официального сайта в сети Интернет (http://regulation.midural.ru),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 20 января 2024 года</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169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170.</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Подготовка методических рекомендаций по вопросам противодействия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направление в государственные органы Свердловской области и органы местного самоуправления методических рекомендаций по вопросам противодействия коррупции</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по мере внесения изменений в законодательство Российской Федерации, регулирующее отношения в сфере противодействия коррупции</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lastRenderedPageBreak/>
              <w:t>(п. 170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r w:rsidR="00393D77" w:rsidRPr="008B3549" w:rsidTr="008B3549">
        <w:tblPrEx>
          <w:tblBorders>
            <w:insideH w:val="nil"/>
          </w:tblBorders>
        </w:tblPrEx>
        <w:tc>
          <w:tcPr>
            <w:tcW w:w="333" w:type="pct"/>
            <w:tcBorders>
              <w:bottom w:val="nil"/>
            </w:tcBorders>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171.</w:t>
            </w:r>
          </w:p>
        </w:tc>
        <w:tc>
          <w:tcPr>
            <w:tcW w:w="1500"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Проведение методических семинаров по вопросам противодействия коррупции</w:t>
            </w:r>
          </w:p>
        </w:tc>
        <w:tc>
          <w:tcPr>
            <w:tcW w:w="1062"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Департамент</w:t>
            </w:r>
          </w:p>
        </w:tc>
        <w:tc>
          <w:tcPr>
            <w:tcW w:w="1271"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размещение информации на официальном сайте Департамента в сети Интернет</w:t>
            </w:r>
          </w:p>
        </w:tc>
        <w:tc>
          <w:tcPr>
            <w:tcW w:w="833" w:type="pct"/>
            <w:tcBorders>
              <w:bottom w:val="nil"/>
            </w:tcBorders>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в течение 2021 - 2024 годов</w:t>
            </w:r>
          </w:p>
        </w:tc>
      </w:tr>
      <w:tr w:rsidR="00393D77" w:rsidRPr="008B3549" w:rsidTr="008B3549">
        <w:tblPrEx>
          <w:tblBorders>
            <w:insideH w:val="nil"/>
          </w:tblBorders>
        </w:tblPrEx>
        <w:tc>
          <w:tcPr>
            <w:tcW w:w="5000" w:type="pct"/>
            <w:gridSpan w:val="5"/>
            <w:tcBorders>
              <w:top w:val="nil"/>
            </w:tcBorders>
          </w:tcPr>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(п. 171 введен Распоряжением Губернатора Свердловской области от 22.09.2021</w:t>
            </w:r>
          </w:p>
          <w:p w:rsidR="00393D77" w:rsidRPr="008B3549" w:rsidRDefault="00393D77">
            <w:pPr>
              <w:pStyle w:val="ConsPlusNormal"/>
              <w:jc w:val="both"/>
              <w:rPr>
                <w:rFonts w:ascii="Liberation Serif" w:hAnsi="Liberation Serif" w:cs="Liberation Serif"/>
                <w:sz w:val="24"/>
                <w:szCs w:val="24"/>
              </w:rPr>
            </w:pPr>
            <w:r w:rsidRPr="008B3549">
              <w:rPr>
                <w:rFonts w:ascii="Liberation Serif" w:hAnsi="Liberation Serif" w:cs="Liberation Serif"/>
                <w:sz w:val="24"/>
                <w:szCs w:val="24"/>
              </w:rPr>
              <w:t>N 146-РГ)</w:t>
            </w:r>
          </w:p>
        </w:tc>
      </w:tr>
    </w:tbl>
    <w:p w:rsidR="00393D77" w:rsidRPr="008B3549" w:rsidRDefault="00393D77">
      <w:pPr>
        <w:pStyle w:val="ConsPlusNormal"/>
        <w:rPr>
          <w:rFonts w:ascii="Liberation Serif" w:hAnsi="Liberation Serif" w:cs="Liberation Serif"/>
          <w:sz w:val="24"/>
          <w:szCs w:val="24"/>
        </w:rPr>
        <w:sectPr w:rsidR="00393D77" w:rsidRPr="008B3549">
          <w:pgSz w:w="16838" w:h="11905" w:orient="landscape"/>
          <w:pgMar w:top="1701" w:right="1134" w:bottom="850" w:left="1134" w:header="0" w:footer="0" w:gutter="0"/>
          <w:cols w:space="720"/>
          <w:titlePg/>
        </w:sectPr>
      </w:pP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jc w:val="right"/>
        <w:outlineLvl w:val="0"/>
        <w:rPr>
          <w:rFonts w:ascii="Liberation Serif" w:hAnsi="Liberation Serif" w:cs="Liberation Serif"/>
          <w:sz w:val="24"/>
          <w:szCs w:val="24"/>
        </w:rPr>
      </w:pPr>
      <w:r w:rsidRPr="008B3549">
        <w:rPr>
          <w:rFonts w:ascii="Liberation Serif" w:hAnsi="Liberation Serif" w:cs="Liberation Serif"/>
          <w:sz w:val="24"/>
          <w:szCs w:val="24"/>
        </w:rPr>
        <w:t>Утвержден</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Распоряжением Губернатора</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 xml:space="preserve">от </w:t>
      </w:r>
      <w:r w:rsidR="008B3549">
        <w:rPr>
          <w:rFonts w:ascii="Liberation Serif" w:hAnsi="Liberation Serif" w:cs="Liberation Serif"/>
          <w:sz w:val="24"/>
          <w:szCs w:val="24"/>
        </w:rPr>
        <w:t>07.05.2021 № 75-РГ</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"Об утверждении Комплексного</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плана мероприятий органов</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государственной власти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по противодействию коррупции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на 2021 - 2024 годы и пере</w:t>
      </w:r>
      <w:bookmarkStart w:id="54" w:name="_GoBack"/>
      <w:bookmarkEnd w:id="54"/>
      <w:r w:rsidRPr="008B3549">
        <w:rPr>
          <w:rFonts w:ascii="Liberation Serif" w:hAnsi="Liberation Serif" w:cs="Liberation Serif"/>
          <w:sz w:val="24"/>
          <w:szCs w:val="24"/>
        </w:rPr>
        <w:t>чня</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целевых показателей реализации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Комплексного плана мероприятий</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органов государственной власти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по противодействию коррупции</w:t>
      </w:r>
    </w:p>
    <w:p w:rsidR="00393D77" w:rsidRPr="008B3549" w:rsidRDefault="00393D77">
      <w:pPr>
        <w:pStyle w:val="ConsPlusNormal"/>
        <w:jc w:val="right"/>
        <w:rPr>
          <w:rFonts w:ascii="Liberation Serif" w:hAnsi="Liberation Serif" w:cs="Liberation Serif"/>
          <w:sz w:val="24"/>
          <w:szCs w:val="24"/>
        </w:rPr>
      </w:pPr>
      <w:r w:rsidRPr="008B3549">
        <w:rPr>
          <w:rFonts w:ascii="Liberation Serif" w:hAnsi="Liberation Serif" w:cs="Liberation Serif"/>
          <w:sz w:val="24"/>
          <w:szCs w:val="24"/>
        </w:rPr>
        <w:t>на 2021 - 2024 годы"</w:t>
      </w:r>
    </w:p>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Title"/>
        <w:jc w:val="center"/>
        <w:rPr>
          <w:rFonts w:ascii="Liberation Serif" w:hAnsi="Liberation Serif" w:cs="Liberation Serif"/>
          <w:sz w:val="24"/>
          <w:szCs w:val="24"/>
        </w:rPr>
      </w:pPr>
      <w:bookmarkStart w:id="55" w:name="P949"/>
      <w:bookmarkEnd w:id="55"/>
      <w:r w:rsidRPr="008B3549">
        <w:rPr>
          <w:rFonts w:ascii="Liberation Serif" w:hAnsi="Liberation Serif" w:cs="Liberation Serif"/>
          <w:sz w:val="24"/>
          <w:szCs w:val="24"/>
        </w:rPr>
        <w:t>ПЕРЕЧЕНЬ</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ЦЕЛЕВЫХ ПОКАЗАТЕЛЕЙ РЕАЛИЗАЦИИ КОМПЛЕКСНОГО ПЛАНА</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МЕРОПРИЯТИЙ ОРГАНОВ ГОСУДАРСТВЕННОЙ ВЛАСТИ</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СВЕРДЛОВСКОЙ ОБЛАСТИ ПО ПРОТИВОДЕЙСТВИЮ КОРРУПЦИИ</w:t>
      </w:r>
    </w:p>
    <w:p w:rsidR="00393D77" w:rsidRPr="008B3549" w:rsidRDefault="00393D77">
      <w:pPr>
        <w:pStyle w:val="ConsPlusTitle"/>
        <w:jc w:val="center"/>
        <w:rPr>
          <w:rFonts w:ascii="Liberation Serif" w:hAnsi="Liberation Serif" w:cs="Liberation Serif"/>
          <w:sz w:val="24"/>
          <w:szCs w:val="24"/>
        </w:rPr>
      </w:pPr>
      <w:r w:rsidRPr="008B3549">
        <w:rPr>
          <w:rFonts w:ascii="Liberation Serif" w:hAnsi="Liberation Serif" w:cs="Liberation Serif"/>
          <w:sz w:val="24"/>
          <w:szCs w:val="24"/>
        </w:rPr>
        <w:t>НА 2021 - 2024 ГОДЫ</w:t>
      </w:r>
    </w:p>
    <w:p w:rsidR="00393D77" w:rsidRPr="008B3549" w:rsidRDefault="00393D7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93D77" w:rsidRPr="008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D77" w:rsidRPr="008B3549" w:rsidRDefault="00393D7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93D77" w:rsidRPr="008B3549" w:rsidRDefault="00393D7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Список изменяющих документов</w:t>
            </w:r>
          </w:p>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(в ред. Распоряжения Губернатора Свердловской области</w:t>
            </w:r>
          </w:p>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от 22.09.2021 N 146-РГ)</w:t>
            </w:r>
          </w:p>
        </w:tc>
        <w:tc>
          <w:tcPr>
            <w:tcW w:w="113" w:type="dxa"/>
            <w:tcBorders>
              <w:top w:val="nil"/>
              <w:left w:val="nil"/>
              <w:bottom w:val="nil"/>
              <w:right w:val="nil"/>
            </w:tcBorders>
            <w:shd w:val="clear" w:color="auto" w:fill="F4F3F8"/>
            <w:tcMar>
              <w:top w:w="0" w:type="dxa"/>
              <w:left w:w="0" w:type="dxa"/>
              <w:bottom w:w="0" w:type="dxa"/>
              <w:right w:w="0" w:type="dxa"/>
            </w:tcMar>
          </w:tcPr>
          <w:p w:rsidR="00393D77" w:rsidRPr="008B3549" w:rsidRDefault="00393D77">
            <w:pPr>
              <w:pStyle w:val="ConsPlusNormal"/>
              <w:rPr>
                <w:rFonts w:ascii="Liberation Serif" w:hAnsi="Liberation Serif" w:cs="Liberation Serif"/>
                <w:sz w:val="24"/>
                <w:szCs w:val="24"/>
              </w:rPr>
            </w:pPr>
          </w:p>
        </w:tc>
      </w:tr>
    </w:tbl>
    <w:p w:rsidR="00393D77" w:rsidRPr="008B3549" w:rsidRDefault="00393D77">
      <w:pPr>
        <w:pStyle w:val="ConsPlusNormal"/>
        <w:rPr>
          <w:rFonts w:ascii="Liberation Serif" w:hAnsi="Liberation Serif" w:cs="Liberation Serif"/>
          <w:sz w:val="24"/>
          <w:szCs w:val="24"/>
        </w:rPr>
      </w:pPr>
    </w:p>
    <w:p w:rsidR="00393D77" w:rsidRPr="008B3549" w:rsidRDefault="00393D77">
      <w:pPr>
        <w:pStyle w:val="ConsPlusNormal"/>
        <w:rPr>
          <w:rFonts w:ascii="Liberation Serif" w:hAnsi="Liberation Serif" w:cs="Liberation Serif"/>
          <w:sz w:val="24"/>
          <w:szCs w:val="24"/>
        </w:rPr>
        <w:sectPr w:rsidR="00393D77" w:rsidRPr="008B354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71"/>
        <w:gridCol w:w="6007"/>
        <w:gridCol w:w="1517"/>
        <w:gridCol w:w="1517"/>
        <w:gridCol w:w="1517"/>
        <w:gridCol w:w="1517"/>
        <w:gridCol w:w="1514"/>
      </w:tblGrid>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Номер строки</w:t>
            </w:r>
          </w:p>
        </w:tc>
        <w:tc>
          <w:tcPr>
            <w:tcW w:w="206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Наименование целевого показателя</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Единица измерения</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Значение целевого показателя на 2021 год</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Значение целевого показателя на 2022 год</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Значение целевого показателя на 2023 год</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Значение целевого показателя на 2024 год</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w:t>
            </w:r>
          </w:p>
        </w:tc>
        <w:tc>
          <w:tcPr>
            <w:tcW w:w="206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6</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 информация в отношении которых размещена на официальных сайтах государственных органов Свердловской области,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Доля государственных гражданских служащих Свердловской области, представивших сведения о доходах, расходах, об имуществе и обязательствах имущественного характера, от общего количества государственных гражданских служащих Свердловской области, замещающих на 31 декабря года, предшествующего отчетному году, должности, осуществление полномочий по которым влечет за собой обязанность представлять такие сведения</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Доля руководителей государственных учреждений Свердловской области, представивших сведения о доходах, об имуществе и обязательствах </w:t>
            </w:r>
            <w:r w:rsidRPr="008B3549">
              <w:rPr>
                <w:rFonts w:ascii="Liberation Serif" w:hAnsi="Liberation Serif" w:cs="Liberation Serif"/>
                <w:sz w:val="24"/>
                <w:szCs w:val="24"/>
              </w:rPr>
              <w:lastRenderedPageBreak/>
              <w:t>имущественного характера, от общего количества руководителей государственных учреждений Свердловской области</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Доля лиц, в отношении которых опубликованы представленные ими сведения о доходах, расходах, об имуществе и обязательствах имущественного характера, от общего количества лиц, обязанных представлять сведения о доходах, расходах, об имуществе и обязательствах имущественного характера, подлежащие опубликованию</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Доля руководителей государственных учреждений Свердловской области, в отношении которых опубликованы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6.</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Доля материалов проведенных органом внутреннего государственного финансового контроля проверок расходования средств областного бюджета, направленных в прокуратуру Свердловской области,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100</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7.</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 xml:space="preserve">Доля лиц, замещающих должности государственной гражданской службы Свердловской области, допустивших представление недостоверных и (или) неполных сведений о доходах, расходах, об имуществе и </w:t>
            </w:r>
            <w:r w:rsidRPr="008B3549">
              <w:rPr>
                <w:rFonts w:ascii="Liberation Serif" w:hAnsi="Liberation Serif" w:cs="Liberation Serif"/>
                <w:sz w:val="24"/>
                <w:szCs w:val="24"/>
              </w:rPr>
              <w:lastRenderedPageBreak/>
              <w:t>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от общего количества лиц, замещающих должности государственной гражданской службы Свердловской области, представляющих сведения о доходах</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lastRenderedPageBreak/>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0,4</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0,3</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0,2</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0,1</w:t>
            </w:r>
          </w:p>
        </w:tc>
      </w:tr>
      <w:tr w:rsidR="00393D77" w:rsidRPr="008B3549" w:rsidTr="008B3549">
        <w:tc>
          <w:tcPr>
            <w:tcW w:w="333"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8.</w:t>
            </w:r>
          </w:p>
        </w:tc>
        <w:tc>
          <w:tcPr>
            <w:tcW w:w="2063" w:type="pct"/>
          </w:tcPr>
          <w:p w:rsidR="00393D77" w:rsidRPr="008B3549" w:rsidRDefault="00393D77">
            <w:pPr>
              <w:pStyle w:val="ConsPlusNormal"/>
              <w:rPr>
                <w:rFonts w:ascii="Liberation Serif" w:hAnsi="Liberation Serif" w:cs="Liberation Serif"/>
                <w:sz w:val="24"/>
                <w:szCs w:val="24"/>
              </w:rPr>
            </w:pPr>
            <w:r w:rsidRPr="008B3549">
              <w:rPr>
                <w:rFonts w:ascii="Liberation Serif" w:hAnsi="Liberation Serif" w:cs="Liberation Serif"/>
                <w:sz w:val="24"/>
                <w:szCs w:val="24"/>
              </w:rPr>
              <w:t>Доля вступивших в законную силу решений судов о признании недействительными ненормативных правовых актов, незаконными решений и действий (бездействия) Министерства по управлению государственным имуществом Свердловской области (далее - Министерство) и его должностных лиц в части предоставления Министерством государственных услуг в сфере земельных отношений от общего количества предоставленных Министерством государственных услуг в сфере земельных отношений</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процентов</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5,0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4,0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3,0</w:t>
            </w:r>
          </w:p>
        </w:tc>
        <w:tc>
          <w:tcPr>
            <w:tcW w:w="521" w:type="pct"/>
          </w:tcPr>
          <w:p w:rsidR="00393D77" w:rsidRPr="008B3549" w:rsidRDefault="00393D77">
            <w:pPr>
              <w:pStyle w:val="ConsPlusNormal"/>
              <w:jc w:val="center"/>
              <w:rPr>
                <w:rFonts w:ascii="Liberation Serif" w:hAnsi="Liberation Serif" w:cs="Liberation Serif"/>
                <w:sz w:val="24"/>
                <w:szCs w:val="24"/>
              </w:rPr>
            </w:pPr>
            <w:r w:rsidRPr="008B3549">
              <w:rPr>
                <w:rFonts w:ascii="Liberation Serif" w:hAnsi="Liberation Serif" w:cs="Liberation Serif"/>
                <w:sz w:val="24"/>
                <w:szCs w:val="24"/>
              </w:rPr>
              <w:t>2,0</w:t>
            </w:r>
          </w:p>
        </w:tc>
      </w:tr>
    </w:tbl>
    <w:p w:rsidR="00393D77" w:rsidRPr="008B3549" w:rsidRDefault="00393D77">
      <w:pPr>
        <w:pStyle w:val="ConsPlusNormal"/>
        <w:rPr>
          <w:rFonts w:ascii="Liberation Serif" w:hAnsi="Liberation Serif" w:cs="Liberation Serif"/>
          <w:sz w:val="24"/>
          <w:szCs w:val="24"/>
        </w:rPr>
      </w:pPr>
    </w:p>
    <w:sectPr w:rsidR="00393D77" w:rsidRPr="008B354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77"/>
    <w:rsid w:val="00393D77"/>
    <w:rsid w:val="008B3549"/>
    <w:rsid w:val="00E0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4BFC"/>
  <w15:chartTrackingRefBased/>
  <w15:docId w15:val="{E58D8F79-D9C4-4D11-9044-9F299981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D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93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D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93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93D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D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D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17247</Words>
  <Characters>98309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2</cp:revision>
  <dcterms:created xsi:type="dcterms:W3CDTF">2022-06-24T06:31:00Z</dcterms:created>
  <dcterms:modified xsi:type="dcterms:W3CDTF">2022-06-24T06:31:00Z</dcterms:modified>
</cp:coreProperties>
</file>